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2EC" w:rsidRPr="005062EC" w:rsidRDefault="005062EC" w:rsidP="00837024">
      <w:pPr>
        <w:ind w:right="-2"/>
        <w:jc w:val="center"/>
        <w:rPr>
          <w:b/>
          <w:sz w:val="28"/>
          <w:szCs w:val="28"/>
        </w:rPr>
      </w:pPr>
      <w:bookmarkStart w:id="0" w:name="pr02"/>
      <w:bookmarkStart w:id="1" w:name="_GoBack"/>
      <w:bookmarkEnd w:id="1"/>
      <w:r>
        <w:rPr>
          <w:b/>
          <w:sz w:val="28"/>
          <w:szCs w:val="28"/>
        </w:rPr>
        <w:t>Объявление</w:t>
      </w:r>
    </w:p>
    <w:p w:rsidR="006056CE" w:rsidRPr="005062EC" w:rsidRDefault="00953EF7" w:rsidP="00837024">
      <w:pPr>
        <w:ind w:right="-2"/>
        <w:jc w:val="center"/>
        <w:rPr>
          <w:b/>
          <w:sz w:val="28"/>
          <w:szCs w:val="28"/>
        </w:rPr>
      </w:pPr>
      <w:r w:rsidRPr="00E41C68">
        <w:rPr>
          <w:b/>
          <w:sz w:val="28"/>
          <w:szCs w:val="28"/>
        </w:rPr>
        <w:t xml:space="preserve">о приеме документов для участия в конкурсе на </w:t>
      </w:r>
      <w:r w:rsidR="00FA726D">
        <w:rPr>
          <w:b/>
          <w:sz w:val="28"/>
          <w:szCs w:val="28"/>
        </w:rPr>
        <w:t>включение в кадровый резерв</w:t>
      </w:r>
      <w:r w:rsidR="002270CF">
        <w:rPr>
          <w:b/>
          <w:sz w:val="28"/>
          <w:szCs w:val="28"/>
        </w:rPr>
        <w:t xml:space="preserve"> </w:t>
      </w:r>
      <w:r w:rsidR="005062EC" w:rsidRPr="005062EC">
        <w:rPr>
          <w:b/>
          <w:sz w:val="28"/>
          <w:szCs w:val="28"/>
        </w:rPr>
        <w:t xml:space="preserve">для замещения должностей государственной гражданской службы Российской Федерации  в </w:t>
      </w:r>
      <w:r w:rsidR="006C5553">
        <w:rPr>
          <w:b/>
          <w:sz w:val="28"/>
          <w:szCs w:val="28"/>
        </w:rPr>
        <w:t>Межрайонной</w:t>
      </w:r>
      <w:r w:rsidRPr="00E41C68">
        <w:rPr>
          <w:b/>
          <w:sz w:val="28"/>
          <w:szCs w:val="28"/>
        </w:rPr>
        <w:t xml:space="preserve"> инспекци</w:t>
      </w:r>
      <w:r w:rsidR="00BD2A2B" w:rsidRPr="00E41C68">
        <w:rPr>
          <w:b/>
          <w:sz w:val="28"/>
          <w:szCs w:val="28"/>
        </w:rPr>
        <w:t>и</w:t>
      </w:r>
      <w:r w:rsidRPr="00E41C68">
        <w:rPr>
          <w:b/>
          <w:sz w:val="28"/>
          <w:szCs w:val="28"/>
        </w:rPr>
        <w:t xml:space="preserve"> Федеральной налоговой службы</w:t>
      </w:r>
      <w:r w:rsidR="005062EC" w:rsidRPr="005062EC">
        <w:rPr>
          <w:b/>
          <w:sz w:val="28"/>
          <w:szCs w:val="28"/>
        </w:rPr>
        <w:t xml:space="preserve"> </w:t>
      </w:r>
      <w:r w:rsidRPr="00E41C68">
        <w:rPr>
          <w:b/>
          <w:sz w:val="28"/>
          <w:szCs w:val="28"/>
        </w:rPr>
        <w:t>№ 14 по Республике Татарстан</w:t>
      </w:r>
    </w:p>
    <w:bookmarkEnd w:id="0"/>
    <w:p w:rsidR="00CF76E9" w:rsidRPr="006F3B96" w:rsidRDefault="00CF76E9" w:rsidP="001D6887">
      <w:pPr>
        <w:jc w:val="both"/>
        <w:rPr>
          <w:sz w:val="18"/>
          <w:szCs w:val="18"/>
        </w:rPr>
      </w:pPr>
    </w:p>
    <w:p w:rsidR="00EB0DA9" w:rsidRPr="00194F92" w:rsidRDefault="00360A25" w:rsidP="00EB0DA9">
      <w:pPr>
        <w:pStyle w:val="a7"/>
        <w:tabs>
          <w:tab w:val="left" w:pos="0"/>
          <w:tab w:val="left" w:pos="709"/>
        </w:tabs>
        <w:ind w:right="-2" w:firstLine="709"/>
        <w:jc w:val="both"/>
        <w:rPr>
          <w:sz w:val="28"/>
          <w:szCs w:val="28"/>
        </w:rPr>
      </w:pPr>
      <w:r w:rsidRPr="00F557CF">
        <w:rPr>
          <w:sz w:val="28"/>
          <w:szCs w:val="28"/>
        </w:rPr>
        <w:t xml:space="preserve">Межрайонная инспекция Федеральной налоговой службы № 14 по Республике Татарстан в лице </w:t>
      </w:r>
      <w:r w:rsidR="001D0F00" w:rsidRPr="00F557CF">
        <w:rPr>
          <w:sz w:val="28"/>
          <w:szCs w:val="28"/>
        </w:rPr>
        <w:t xml:space="preserve">начальника </w:t>
      </w:r>
      <w:r w:rsidRPr="00F557CF">
        <w:rPr>
          <w:sz w:val="28"/>
          <w:szCs w:val="28"/>
        </w:rPr>
        <w:t>Г.Р. Хакимуллиной, действующ</w:t>
      </w:r>
      <w:r w:rsidR="00DB17DD" w:rsidRPr="00F557CF">
        <w:rPr>
          <w:sz w:val="28"/>
          <w:szCs w:val="28"/>
        </w:rPr>
        <w:t>ей</w:t>
      </w:r>
      <w:r w:rsidR="00EE2E0B" w:rsidRPr="00F557CF">
        <w:rPr>
          <w:sz w:val="28"/>
          <w:szCs w:val="28"/>
        </w:rPr>
        <w:t xml:space="preserve"> </w:t>
      </w:r>
      <w:r w:rsidRPr="00F557CF">
        <w:rPr>
          <w:sz w:val="28"/>
          <w:szCs w:val="28"/>
        </w:rPr>
        <w:t xml:space="preserve">на основании Положения о Межрайонной инспекции Федеральной налоговой службы № 14 по Республике Татарстан, утвержденного руководителем Управления Федеральной налоговой службы по Республике Татарстан </w:t>
      </w:r>
      <w:r w:rsidR="00585B37" w:rsidRPr="00F557CF">
        <w:rPr>
          <w:sz w:val="28"/>
          <w:szCs w:val="28"/>
        </w:rPr>
        <w:t>12.04.2021</w:t>
      </w:r>
      <w:r w:rsidRPr="00F557CF">
        <w:rPr>
          <w:sz w:val="28"/>
          <w:szCs w:val="28"/>
        </w:rPr>
        <w:t xml:space="preserve"> г</w:t>
      </w:r>
      <w:r w:rsidR="00BD2A2B" w:rsidRPr="00F557CF">
        <w:rPr>
          <w:sz w:val="28"/>
          <w:szCs w:val="28"/>
        </w:rPr>
        <w:t>.</w:t>
      </w:r>
      <w:r w:rsidRPr="00F557CF">
        <w:rPr>
          <w:sz w:val="28"/>
          <w:szCs w:val="28"/>
        </w:rPr>
        <w:t xml:space="preserve">, </w:t>
      </w:r>
      <w:r w:rsidR="00EB0DA9" w:rsidRPr="00C760B2">
        <w:rPr>
          <w:sz w:val="28"/>
          <w:szCs w:val="28"/>
        </w:rPr>
        <w:t>объявляет о приеме документов для участия в конкурсе на включение в кадровый резерв для замещения должностей государственной гражданской службы (далее-Конкурс):</w:t>
      </w:r>
    </w:p>
    <w:p w:rsidR="00EB0DA9" w:rsidRPr="006F3B96" w:rsidRDefault="00EB0DA9" w:rsidP="00EB0DA9">
      <w:pPr>
        <w:pStyle w:val="a7"/>
        <w:tabs>
          <w:tab w:val="left" w:pos="0"/>
          <w:tab w:val="left" w:pos="709"/>
        </w:tabs>
        <w:ind w:right="-2" w:firstLine="709"/>
        <w:jc w:val="both"/>
        <w:rPr>
          <w:sz w:val="20"/>
          <w:szCs w:val="20"/>
        </w:rPr>
      </w:pPr>
    </w:p>
    <w:p w:rsidR="00EB0DA9" w:rsidRPr="00C760B2" w:rsidRDefault="00EB0DA9" w:rsidP="00C8490E">
      <w:pPr>
        <w:numPr>
          <w:ilvl w:val="0"/>
          <w:numId w:val="1"/>
        </w:numPr>
        <w:tabs>
          <w:tab w:val="left" w:pos="0"/>
          <w:tab w:val="left" w:pos="284"/>
        </w:tabs>
        <w:ind w:left="0" w:right="-2" w:firstLine="709"/>
        <w:jc w:val="both"/>
        <w:rPr>
          <w:sz w:val="28"/>
          <w:szCs w:val="28"/>
        </w:rPr>
      </w:pPr>
      <w:r w:rsidRPr="00C760B2">
        <w:rPr>
          <w:sz w:val="28"/>
          <w:szCs w:val="28"/>
        </w:rPr>
        <w:t>ведущей группы должностей категории «специалисты» (главный государственный налоговый инспектор);</w:t>
      </w:r>
    </w:p>
    <w:p w:rsidR="00EB0DA9" w:rsidRPr="00C760B2" w:rsidRDefault="00EB0DA9" w:rsidP="00C8490E">
      <w:pPr>
        <w:numPr>
          <w:ilvl w:val="0"/>
          <w:numId w:val="1"/>
        </w:numPr>
        <w:tabs>
          <w:tab w:val="left" w:pos="0"/>
          <w:tab w:val="left" w:pos="284"/>
        </w:tabs>
        <w:ind w:left="0" w:right="-2" w:firstLine="709"/>
        <w:jc w:val="both"/>
        <w:rPr>
          <w:sz w:val="28"/>
          <w:szCs w:val="28"/>
        </w:rPr>
      </w:pPr>
      <w:r w:rsidRPr="00C760B2">
        <w:rPr>
          <w:sz w:val="28"/>
          <w:szCs w:val="28"/>
        </w:rPr>
        <w:t>старшей группы должностей категории «специалисты» (старший государственный налоговый инспектор, государственный налоговый инспектор, главный специалист-эксперт, ведущий специалист-эксперт).</w:t>
      </w:r>
    </w:p>
    <w:p w:rsidR="00F64BA6" w:rsidRPr="00241485" w:rsidRDefault="00F64BA6" w:rsidP="00EB0DA9">
      <w:pPr>
        <w:ind w:firstLine="708"/>
        <w:jc w:val="both"/>
        <w:rPr>
          <w:sz w:val="16"/>
          <w:szCs w:val="16"/>
        </w:rPr>
      </w:pPr>
    </w:p>
    <w:p w:rsidR="00D027D2" w:rsidRPr="00F557CF" w:rsidRDefault="00F64BA6" w:rsidP="00F64B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557CF">
        <w:rPr>
          <w:sz w:val="28"/>
          <w:szCs w:val="28"/>
        </w:rPr>
        <w:t>Денежное содержание федеральных государственных гражданских служащих Межрайонной инспекции Федеральной налоговой службы № 14 по Республик</w:t>
      </w:r>
      <w:r w:rsidR="000A4EAC" w:rsidRPr="00F557CF">
        <w:rPr>
          <w:sz w:val="28"/>
          <w:szCs w:val="28"/>
        </w:rPr>
        <w:t>е</w:t>
      </w:r>
      <w:r w:rsidRPr="00F557CF">
        <w:rPr>
          <w:sz w:val="28"/>
          <w:szCs w:val="28"/>
        </w:rPr>
        <w:t xml:space="preserve"> Татарстан состоит из:</w:t>
      </w: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4"/>
        <w:gridCol w:w="1693"/>
        <w:gridCol w:w="1697"/>
        <w:gridCol w:w="1726"/>
        <w:gridCol w:w="1429"/>
        <w:gridCol w:w="1423"/>
        <w:gridCol w:w="6"/>
      </w:tblGrid>
      <w:tr w:rsidR="00E222E1" w:rsidTr="00F557CF">
        <w:trPr>
          <w:gridAfter w:val="1"/>
          <w:wAfter w:w="6" w:type="dxa"/>
          <w:trHeight w:val="490"/>
        </w:trPr>
        <w:tc>
          <w:tcPr>
            <w:tcW w:w="2544" w:type="dxa"/>
            <w:vMerge w:val="restart"/>
          </w:tcPr>
          <w:p w:rsidR="00E222E1" w:rsidRDefault="00E222E1" w:rsidP="00E222E1">
            <w:pPr>
              <w:rPr>
                <w:sz w:val="20"/>
              </w:rPr>
            </w:pPr>
          </w:p>
          <w:p w:rsidR="00E222E1" w:rsidRDefault="00E222E1" w:rsidP="00E222E1">
            <w:pPr>
              <w:rPr>
                <w:sz w:val="20"/>
              </w:rPr>
            </w:pPr>
          </w:p>
          <w:p w:rsidR="00E222E1" w:rsidRDefault="00E222E1" w:rsidP="00E222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Денежное</w:t>
            </w:r>
          </w:p>
          <w:p w:rsidR="00E222E1" w:rsidRPr="00E222E1" w:rsidRDefault="00E222E1" w:rsidP="00E222E1">
            <w:pPr>
              <w:jc w:val="center"/>
              <w:rPr>
                <w:sz w:val="20"/>
              </w:rPr>
            </w:pPr>
            <w:r w:rsidRPr="00E222E1">
              <w:rPr>
                <w:sz w:val="20"/>
              </w:rPr>
              <w:t>содержание</w:t>
            </w:r>
          </w:p>
        </w:tc>
        <w:tc>
          <w:tcPr>
            <w:tcW w:w="1693" w:type="dxa"/>
          </w:tcPr>
          <w:p w:rsidR="00E222E1" w:rsidRPr="00E222E1" w:rsidRDefault="00E222E1" w:rsidP="00E222E1">
            <w:pPr>
              <w:ind w:left="108"/>
              <w:jc w:val="center"/>
              <w:rPr>
                <w:sz w:val="20"/>
              </w:rPr>
            </w:pPr>
            <w:r w:rsidRPr="00E222E1">
              <w:rPr>
                <w:sz w:val="20"/>
              </w:rPr>
              <w:t>Ведущая группа должностей</w:t>
            </w:r>
          </w:p>
        </w:tc>
        <w:tc>
          <w:tcPr>
            <w:tcW w:w="6275" w:type="dxa"/>
            <w:gridSpan w:val="4"/>
          </w:tcPr>
          <w:p w:rsidR="00E222E1" w:rsidRDefault="00E222E1" w:rsidP="00E222E1">
            <w:pPr>
              <w:ind w:left="108"/>
              <w:jc w:val="center"/>
              <w:rPr>
                <w:sz w:val="20"/>
              </w:rPr>
            </w:pPr>
          </w:p>
          <w:p w:rsidR="00E222E1" w:rsidRPr="00E222E1" w:rsidRDefault="00E222E1" w:rsidP="00E222E1">
            <w:pPr>
              <w:ind w:left="108"/>
              <w:jc w:val="center"/>
              <w:rPr>
                <w:sz w:val="20"/>
              </w:rPr>
            </w:pPr>
            <w:r w:rsidRPr="00E222E1">
              <w:rPr>
                <w:sz w:val="20"/>
              </w:rPr>
              <w:t>Старшая группа должностей</w:t>
            </w:r>
          </w:p>
        </w:tc>
      </w:tr>
      <w:tr w:rsidR="00E222E1" w:rsidRPr="00E222E1" w:rsidTr="00F557CF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658"/>
        </w:trPr>
        <w:tc>
          <w:tcPr>
            <w:tcW w:w="2544" w:type="dxa"/>
            <w:vMerge/>
          </w:tcPr>
          <w:p w:rsidR="00E222E1" w:rsidRPr="002270CF" w:rsidRDefault="00E222E1" w:rsidP="0078163D">
            <w:pPr>
              <w:jc w:val="both"/>
              <w:rPr>
                <w:sz w:val="20"/>
                <w:highlight w:val="yellow"/>
              </w:rPr>
            </w:pPr>
          </w:p>
        </w:tc>
        <w:tc>
          <w:tcPr>
            <w:tcW w:w="1693" w:type="dxa"/>
          </w:tcPr>
          <w:p w:rsidR="00E222E1" w:rsidRPr="00E222E1" w:rsidRDefault="00E222E1" w:rsidP="00E222E1">
            <w:pPr>
              <w:jc w:val="center"/>
              <w:rPr>
                <w:sz w:val="20"/>
              </w:rPr>
            </w:pPr>
            <w:r w:rsidRPr="00E222E1">
              <w:rPr>
                <w:sz w:val="20"/>
              </w:rPr>
              <w:t>Главный государственный налоговый инспектор</w:t>
            </w:r>
          </w:p>
        </w:tc>
        <w:tc>
          <w:tcPr>
            <w:tcW w:w="1697" w:type="dxa"/>
          </w:tcPr>
          <w:p w:rsidR="00E222E1" w:rsidRPr="00E222E1" w:rsidRDefault="00E222E1" w:rsidP="00E222E1">
            <w:pPr>
              <w:jc w:val="center"/>
              <w:rPr>
                <w:sz w:val="20"/>
              </w:rPr>
            </w:pPr>
            <w:r w:rsidRPr="00E222E1">
              <w:rPr>
                <w:sz w:val="20"/>
              </w:rPr>
              <w:t>Старший государственный налоговый инспектор</w:t>
            </w:r>
          </w:p>
        </w:tc>
        <w:tc>
          <w:tcPr>
            <w:tcW w:w="1726" w:type="dxa"/>
          </w:tcPr>
          <w:p w:rsidR="00E222E1" w:rsidRPr="00E222E1" w:rsidRDefault="00E222E1" w:rsidP="00E222E1">
            <w:pPr>
              <w:jc w:val="center"/>
              <w:rPr>
                <w:sz w:val="20"/>
              </w:rPr>
            </w:pPr>
            <w:r w:rsidRPr="00E222E1">
              <w:rPr>
                <w:sz w:val="20"/>
              </w:rPr>
              <w:t>Государственный налоговый инспектор</w:t>
            </w:r>
          </w:p>
        </w:tc>
        <w:tc>
          <w:tcPr>
            <w:tcW w:w="1429" w:type="dxa"/>
            <w:shd w:val="clear" w:color="auto" w:fill="auto"/>
          </w:tcPr>
          <w:p w:rsidR="00E222E1" w:rsidRPr="00E222E1" w:rsidRDefault="00E222E1" w:rsidP="00E222E1">
            <w:pPr>
              <w:jc w:val="center"/>
              <w:rPr>
                <w:sz w:val="20"/>
              </w:rPr>
            </w:pPr>
            <w:r w:rsidRPr="00E222E1">
              <w:rPr>
                <w:sz w:val="20"/>
              </w:rPr>
              <w:t>Главный специалист-эксперт</w:t>
            </w:r>
          </w:p>
        </w:tc>
        <w:tc>
          <w:tcPr>
            <w:tcW w:w="1423" w:type="dxa"/>
            <w:shd w:val="clear" w:color="auto" w:fill="auto"/>
          </w:tcPr>
          <w:p w:rsidR="00E222E1" w:rsidRPr="00E222E1" w:rsidRDefault="00E222E1" w:rsidP="00E222E1">
            <w:pPr>
              <w:jc w:val="center"/>
              <w:rPr>
                <w:sz w:val="20"/>
              </w:rPr>
            </w:pPr>
            <w:r w:rsidRPr="00E222E1">
              <w:rPr>
                <w:sz w:val="20"/>
              </w:rPr>
              <w:t>Ведущий специалист-эксперт</w:t>
            </w:r>
          </w:p>
        </w:tc>
      </w:tr>
      <w:tr w:rsidR="00F557CF" w:rsidRPr="002270CF" w:rsidTr="00F557CF">
        <w:tblPrEx>
          <w:tblLook w:val="01E0" w:firstRow="1" w:lastRow="1" w:firstColumn="1" w:lastColumn="1" w:noHBand="0" w:noVBand="0"/>
        </w:tblPrEx>
        <w:trPr>
          <w:gridAfter w:val="1"/>
          <w:wAfter w:w="6" w:type="dxa"/>
        </w:trPr>
        <w:tc>
          <w:tcPr>
            <w:tcW w:w="2544" w:type="dxa"/>
          </w:tcPr>
          <w:p w:rsidR="00F557CF" w:rsidRPr="00E222E1" w:rsidRDefault="00F557CF" w:rsidP="0078163D">
            <w:pPr>
              <w:jc w:val="both"/>
              <w:rPr>
                <w:sz w:val="20"/>
              </w:rPr>
            </w:pPr>
            <w:r w:rsidRPr="00E222E1">
              <w:rPr>
                <w:sz w:val="20"/>
              </w:rPr>
              <w:t xml:space="preserve">Месячного оклада в соответствии с замещаемой должностью государственной гражданской службы Российской Федерации (должностного оклада) </w:t>
            </w:r>
          </w:p>
        </w:tc>
        <w:tc>
          <w:tcPr>
            <w:tcW w:w="1693" w:type="dxa"/>
          </w:tcPr>
          <w:p w:rsidR="00F557CF" w:rsidRPr="00C1332A" w:rsidRDefault="003D13AC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17842</w:t>
            </w:r>
            <w:r w:rsidR="00F557CF" w:rsidRPr="00C1332A">
              <w:rPr>
                <w:sz w:val="20"/>
                <w:lang w:eastAsia="en-US"/>
              </w:rPr>
              <w:t xml:space="preserve"> руб.</w:t>
            </w:r>
          </w:p>
        </w:tc>
        <w:tc>
          <w:tcPr>
            <w:tcW w:w="1697" w:type="dxa"/>
          </w:tcPr>
          <w:p w:rsidR="00F557CF" w:rsidRPr="00C1332A" w:rsidRDefault="003D13AC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16063</w:t>
            </w:r>
            <w:r w:rsidR="00F557CF" w:rsidRPr="00C1332A">
              <w:rPr>
                <w:sz w:val="20"/>
                <w:lang w:eastAsia="en-US"/>
              </w:rPr>
              <w:t xml:space="preserve"> руб.</w:t>
            </w:r>
          </w:p>
        </w:tc>
        <w:tc>
          <w:tcPr>
            <w:tcW w:w="1726" w:type="dxa"/>
          </w:tcPr>
          <w:p w:rsidR="00F557CF" w:rsidRPr="00C1332A" w:rsidRDefault="003D13AC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14278</w:t>
            </w:r>
            <w:r w:rsidR="00F557CF" w:rsidRPr="00C1332A">
              <w:rPr>
                <w:sz w:val="20"/>
                <w:lang w:eastAsia="en-US"/>
              </w:rPr>
              <w:t xml:space="preserve"> руб.</w:t>
            </w:r>
          </w:p>
        </w:tc>
        <w:tc>
          <w:tcPr>
            <w:tcW w:w="1429" w:type="dxa"/>
            <w:shd w:val="clear" w:color="auto" w:fill="auto"/>
          </w:tcPr>
          <w:p w:rsidR="00F557CF" w:rsidRPr="00C1332A" w:rsidRDefault="003D13AC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16063</w:t>
            </w:r>
            <w:r w:rsidR="00F557CF" w:rsidRPr="00C1332A">
              <w:rPr>
                <w:sz w:val="20"/>
                <w:lang w:eastAsia="en-US"/>
              </w:rPr>
              <w:t xml:space="preserve"> руб.</w:t>
            </w:r>
          </w:p>
        </w:tc>
        <w:tc>
          <w:tcPr>
            <w:tcW w:w="1423" w:type="dxa"/>
            <w:shd w:val="clear" w:color="auto" w:fill="auto"/>
          </w:tcPr>
          <w:p w:rsidR="00F557CF" w:rsidRPr="00C1332A" w:rsidRDefault="003D13AC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14876</w:t>
            </w:r>
            <w:r w:rsidR="00F557CF">
              <w:rPr>
                <w:sz w:val="20"/>
                <w:lang w:eastAsia="en-US"/>
              </w:rPr>
              <w:t xml:space="preserve"> руб.</w:t>
            </w:r>
          </w:p>
        </w:tc>
      </w:tr>
      <w:tr w:rsidR="00F557CF" w:rsidRPr="002270CF" w:rsidTr="00F557CF">
        <w:tblPrEx>
          <w:tblLook w:val="01E0" w:firstRow="1" w:lastRow="1" w:firstColumn="1" w:lastColumn="1" w:noHBand="0" w:noVBand="0"/>
        </w:tblPrEx>
        <w:trPr>
          <w:gridAfter w:val="1"/>
          <w:wAfter w:w="6" w:type="dxa"/>
        </w:trPr>
        <w:tc>
          <w:tcPr>
            <w:tcW w:w="2544" w:type="dxa"/>
          </w:tcPr>
          <w:p w:rsidR="00F557CF" w:rsidRPr="00E222E1" w:rsidRDefault="00F557CF" w:rsidP="0078163D">
            <w:pPr>
              <w:jc w:val="both"/>
              <w:rPr>
                <w:sz w:val="20"/>
              </w:rPr>
            </w:pPr>
            <w:r w:rsidRPr="00E222E1">
              <w:rPr>
                <w:sz w:val="20"/>
              </w:rPr>
              <w:t>Месячного оклада в соответствии с присвоенным классным чином</w:t>
            </w:r>
          </w:p>
        </w:tc>
        <w:tc>
          <w:tcPr>
            <w:tcW w:w="1693" w:type="dxa"/>
          </w:tcPr>
          <w:p w:rsidR="00F557CF" w:rsidRPr="00C1332A" w:rsidRDefault="003D13AC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11789</w:t>
            </w:r>
            <w:r w:rsidR="00F557CF" w:rsidRPr="00C1332A">
              <w:rPr>
                <w:sz w:val="20"/>
              </w:rPr>
              <w:t xml:space="preserve"> руб.</w:t>
            </w:r>
          </w:p>
        </w:tc>
        <w:tc>
          <w:tcPr>
            <w:tcW w:w="1697" w:type="dxa"/>
          </w:tcPr>
          <w:p w:rsidR="00F557CF" w:rsidRDefault="003D13AC" w:rsidP="00786E2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9431</w:t>
            </w:r>
            <w:r w:rsidR="00F557CF" w:rsidRPr="00C1332A">
              <w:rPr>
                <w:sz w:val="20"/>
              </w:rPr>
              <w:t xml:space="preserve"> руб., </w:t>
            </w:r>
          </w:p>
          <w:p w:rsidR="00F557CF" w:rsidRDefault="003D13AC" w:rsidP="00786E2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10021</w:t>
            </w:r>
            <w:r w:rsidR="00F557CF" w:rsidRPr="00C1332A">
              <w:rPr>
                <w:sz w:val="20"/>
              </w:rPr>
              <w:t xml:space="preserve"> руб., </w:t>
            </w:r>
          </w:p>
          <w:p w:rsidR="00F557CF" w:rsidRPr="00C1332A" w:rsidRDefault="003D13AC" w:rsidP="00786E2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11199</w:t>
            </w:r>
            <w:r w:rsidR="00F557CF" w:rsidRPr="00C1332A">
              <w:rPr>
                <w:sz w:val="20"/>
              </w:rPr>
              <w:t xml:space="preserve"> руб.</w:t>
            </w:r>
          </w:p>
        </w:tc>
        <w:tc>
          <w:tcPr>
            <w:tcW w:w="1726" w:type="dxa"/>
          </w:tcPr>
          <w:p w:rsidR="00F557CF" w:rsidRDefault="003D13AC" w:rsidP="00786E2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9431</w:t>
            </w:r>
            <w:r w:rsidR="00F557CF">
              <w:rPr>
                <w:sz w:val="20"/>
              </w:rPr>
              <w:t xml:space="preserve"> руб.,</w:t>
            </w:r>
          </w:p>
          <w:p w:rsidR="00F557CF" w:rsidRPr="00C1332A" w:rsidRDefault="003D13AC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10021</w:t>
            </w:r>
            <w:r w:rsidR="00F557CF" w:rsidRPr="00C1332A">
              <w:rPr>
                <w:sz w:val="20"/>
              </w:rPr>
              <w:t xml:space="preserve"> руб.</w:t>
            </w:r>
          </w:p>
        </w:tc>
        <w:tc>
          <w:tcPr>
            <w:tcW w:w="1429" w:type="dxa"/>
            <w:shd w:val="clear" w:color="auto" w:fill="auto"/>
          </w:tcPr>
          <w:p w:rsidR="003D13AC" w:rsidRDefault="003D13AC" w:rsidP="003D13A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9431</w:t>
            </w:r>
            <w:r w:rsidRPr="00C1332A">
              <w:rPr>
                <w:sz w:val="20"/>
              </w:rPr>
              <w:t xml:space="preserve"> руб., </w:t>
            </w:r>
          </w:p>
          <w:p w:rsidR="003D13AC" w:rsidRDefault="003D13AC" w:rsidP="003D13A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10021</w:t>
            </w:r>
            <w:r w:rsidRPr="00C1332A">
              <w:rPr>
                <w:sz w:val="20"/>
              </w:rPr>
              <w:t xml:space="preserve"> руб., </w:t>
            </w:r>
          </w:p>
          <w:p w:rsidR="00F557CF" w:rsidRPr="00C1332A" w:rsidRDefault="003D13AC" w:rsidP="003D13A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11199</w:t>
            </w:r>
            <w:r w:rsidRPr="00C1332A">
              <w:rPr>
                <w:sz w:val="20"/>
              </w:rPr>
              <w:t xml:space="preserve"> руб.</w:t>
            </w:r>
          </w:p>
        </w:tc>
        <w:tc>
          <w:tcPr>
            <w:tcW w:w="1423" w:type="dxa"/>
            <w:shd w:val="clear" w:color="auto" w:fill="auto"/>
          </w:tcPr>
          <w:p w:rsidR="003D13AC" w:rsidRDefault="003D13AC" w:rsidP="003D13A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9431</w:t>
            </w:r>
            <w:r w:rsidRPr="00C1332A">
              <w:rPr>
                <w:sz w:val="20"/>
              </w:rPr>
              <w:t xml:space="preserve"> руб., </w:t>
            </w:r>
          </w:p>
          <w:p w:rsidR="003D13AC" w:rsidRDefault="003D13AC" w:rsidP="003D13A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10021</w:t>
            </w:r>
            <w:r w:rsidRPr="00C1332A">
              <w:rPr>
                <w:sz w:val="20"/>
              </w:rPr>
              <w:t xml:space="preserve"> руб., </w:t>
            </w:r>
          </w:p>
          <w:p w:rsidR="00F557CF" w:rsidRPr="00C1332A" w:rsidRDefault="003D13AC" w:rsidP="003D13A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11199</w:t>
            </w:r>
            <w:r w:rsidRPr="00C1332A">
              <w:rPr>
                <w:sz w:val="20"/>
              </w:rPr>
              <w:t xml:space="preserve"> руб.</w:t>
            </w:r>
          </w:p>
        </w:tc>
      </w:tr>
      <w:tr w:rsidR="00E222E1" w:rsidRPr="002270CF" w:rsidTr="00F557CF">
        <w:tblPrEx>
          <w:tblLook w:val="01E0" w:firstRow="1" w:lastRow="1" w:firstColumn="1" w:lastColumn="1" w:noHBand="0" w:noVBand="0"/>
        </w:tblPrEx>
        <w:trPr>
          <w:gridAfter w:val="1"/>
          <w:wAfter w:w="6" w:type="dxa"/>
        </w:trPr>
        <w:tc>
          <w:tcPr>
            <w:tcW w:w="2544" w:type="dxa"/>
          </w:tcPr>
          <w:p w:rsidR="00E222E1" w:rsidRPr="00E222E1" w:rsidRDefault="00E222E1" w:rsidP="0078163D">
            <w:pPr>
              <w:jc w:val="both"/>
              <w:rPr>
                <w:sz w:val="20"/>
              </w:rPr>
            </w:pPr>
            <w:r w:rsidRPr="00E222E1">
              <w:rPr>
                <w:sz w:val="20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7968" w:type="dxa"/>
            <w:gridSpan w:val="5"/>
          </w:tcPr>
          <w:p w:rsidR="00E222E1" w:rsidRPr="00E222E1" w:rsidRDefault="00E222E1" w:rsidP="00E222E1">
            <w:pPr>
              <w:jc w:val="center"/>
              <w:rPr>
                <w:sz w:val="20"/>
              </w:rPr>
            </w:pPr>
            <w:r w:rsidRPr="00E222E1">
              <w:rPr>
                <w:sz w:val="20"/>
              </w:rPr>
              <w:t xml:space="preserve">От 10 до 30% </w:t>
            </w:r>
          </w:p>
          <w:p w:rsidR="00E222E1" w:rsidRPr="00E222E1" w:rsidRDefault="00E222E1" w:rsidP="00E222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E222E1">
              <w:rPr>
                <w:sz w:val="20"/>
              </w:rPr>
              <w:t>олжностного</w:t>
            </w:r>
            <w:r>
              <w:rPr>
                <w:sz w:val="20"/>
              </w:rPr>
              <w:t xml:space="preserve"> </w:t>
            </w:r>
            <w:r w:rsidRPr="00E222E1">
              <w:rPr>
                <w:sz w:val="20"/>
              </w:rPr>
              <w:t>оклада</w:t>
            </w:r>
          </w:p>
        </w:tc>
      </w:tr>
      <w:tr w:rsidR="00F557CF" w:rsidRPr="002270CF" w:rsidTr="00F557CF">
        <w:tblPrEx>
          <w:tblLook w:val="01E0" w:firstRow="1" w:lastRow="1" w:firstColumn="1" w:lastColumn="1" w:noHBand="0" w:noVBand="0"/>
        </w:tblPrEx>
        <w:tc>
          <w:tcPr>
            <w:tcW w:w="2544" w:type="dxa"/>
          </w:tcPr>
          <w:p w:rsidR="00F557CF" w:rsidRPr="00E222E1" w:rsidRDefault="00F557CF" w:rsidP="0078163D">
            <w:pPr>
              <w:jc w:val="both"/>
              <w:rPr>
                <w:sz w:val="20"/>
              </w:rPr>
            </w:pPr>
            <w:r w:rsidRPr="00E222E1">
              <w:rPr>
                <w:sz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693" w:type="dxa"/>
          </w:tcPr>
          <w:p w:rsidR="00F557CF" w:rsidRPr="00BA1676" w:rsidRDefault="00BA1676" w:rsidP="00786E28">
            <w:pPr>
              <w:spacing w:line="276" w:lineRule="auto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30 %</w:t>
            </w:r>
          </w:p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  <w:lang w:eastAsia="en-US"/>
              </w:rPr>
              <w:t>должностного</w:t>
            </w:r>
          </w:p>
          <w:p w:rsidR="00F557CF" w:rsidRPr="00BA1676" w:rsidRDefault="00F557CF" w:rsidP="00786E28">
            <w:pPr>
              <w:spacing w:line="276" w:lineRule="auto"/>
              <w:jc w:val="center"/>
              <w:rPr>
                <w:sz w:val="20"/>
                <w:lang w:val="en-US" w:eastAsia="en-US"/>
              </w:rPr>
            </w:pPr>
            <w:r w:rsidRPr="00C1332A">
              <w:rPr>
                <w:sz w:val="20"/>
                <w:lang w:eastAsia="en-US"/>
              </w:rPr>
              <w:t>оклада</w:t>
            </w:r>
          </w:p>
        </w:tc>
        <w:tc>
          <w:tcPr>
            <w:tcW w:w="1697" w:type="dxa"/>
          </w:tcPr>
          <w:p w:rsidR="00F557CF" w:rsidRPr="00C1332A" w:rsidRDefault="00BA1676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</w:t>
            </w:r>
            <w:r>
              <w:rPr>
                <w:sz w:val="20"/>
                <w:lang w:val="en-US" w:eastAsia="en-US"/>
              </w:rPr>
              <w:t xml:space="preserve"> </w:t>
            </w:r>
            <w:r w:rsidR="00F557CF">
              <w:rPr>
                <w:sz w:val="20"/>
                <w:lang w:eastAsia="en-US"/>
              </w:rPr>
              <w:t>%</w:t>
            </w:r>
            <w:r>
              <w:rPr>
                <w:sz w:val="20"/>
                <w:lang w:eastAsia="en-US"/>
              </w:rPr>
              <w:t xml:space="preserve"> - 30 %</w:t>
            </w:r>
          </w:p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  <w:lang w:eastAsia="en-US"/>
              </w:rPr>
              <w:t>должностного</w:t>
            </w:r>
          </w:p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  <w:lang w:eastAsia="en-US"/>
              </w:rPr>
              <w:t>оклада</w:t>
            </w:r>
          </w:p>
        </w:tc>
        <w:tc>
          <w:tcPr>
            <w:tcW w:w="1726" w:type="dxa"/>
          </w:tcPr>
          <w:p w:rsidR="00BA1676" w:rsidRDefault="00BA1676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BA1676">
              <w:rPr>
                <w:sz w:val="20"/>
                <w:lang w:val="en-US" w:eastAsia="en-US"/>
              </w:rPr>
              <w:t>20 % - 30 %</w:t>
            </w:r>
          </w:p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  <w:lang w:eastAsia="en-US"/>
              </w:rPr>
              <w:t>должностного</w:t>
            </w:r>
          </w:p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  <w:lang w:eastAsia="en-US"/>
              </w:rPr>
              <w:t>оклада</w:t>
            </w:r>
          </w:p>
        </w:tc>
        <w:tc>
          <w:tcPr>
            <w:tcW w:w="1429" w:type="dxa"/>
            <w:shd w:val="clear" w:color="auto" w:fill="auto"/>
          </w:tcPr>
          <w:p w:rsidR="00BA1676" w:rsidRDefault="00BA1676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BA1676">
              <w:rPr>
                <w:sz w:val="20"/>
                <w:lang w:val="en-US" w:eastAsia="en-US"/>
              </w:rPr>
              <w:t>20 % - 30 %</w:t>
            </w:r>
          </w:p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  <w:lang w:eastAsia="en-US"/>
              </w:rPr>
              <w:t>должностного</w:t>
            </w:r>
          </w:p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  <w:lang w:eastAsia="en-US"/>
              </w:rPr>
              <w:t>оклада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BA1676" w:rsidRDefault="00BA1676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BA1676">
              <w:rPr>
                <w:sz w:val="20"/>
                <w:lang w:val="en-US" w:eastAsia="en-US"/>
              </w:rPr>
              <w:t>20 % - 30 %</w:t>
            </w:r>
          </w:p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  <w:lang w:eastAsia="en-US"/>
              </w:rPr>
              <w:t>должностного</w:t>
            </w:r>
          </w:p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  <w:lang w:eastAsia="en-US"/>
              </w:rPr>
              <w:t>оклада</w:t>
            </w:r>
          </w:p>
        </w:tc>
      </w:tr>
      <w:tr w:rsidR="00E222E1" w:rsidRPr="002270CF" w:rsidTr="00F557CF">
        <w:tblPrEx>
          <w:tblLook w:val="01E0" w:firstRow="1" w:lastRow="1" w:firstColumn="1" w:lastColumn="1" w:noHBand="0" w:noVBand="0"/>
        </w:tblPrEx>
        <w:tc>
          <w:tcPr>
            <w:tcW w:w="2544" w:type="dxa"/>
          </w:tcPr>
          <w:p w:rsidR="00E222E1" w:rsidRPr="00E222E1" w:rsidRDefault="00E222E1" w:rsidP="0078163D">
            <w:pPr>
              <w:jc w:val="both"/>
              <w:rPr>
                <w:sz w:val="20"/>
              </w:rPr>
            </w:pPr>
            <w:r w:rsidRPr="00E222E1">
              <w:rPr>
                <w:sz w:val="20"/>
              </w:rPr>
              <w:t>Ежемесячного денежного поощрения</w:t>
            </w:r>
          </w:p>
        </w:tc>
        <w:tc>
          <w:tcPr>
            <w:tcW w:w="7974" w:type="dxa"/>
            <w:gridSpan w:val="6"/>
          </w:tcPr>
          <w:p w:rsidR="00F557CF" w:rsidRDefault="00F557CF" w:rsidP="00F557CF">
            <w:pPr>
              <w:jc w:val="center"/>
              <w:rPr>
                <w:sz w:val="20"/>
              </w:rPr>
            </w:pPr>
          </w:p>
          <w:p w:rsidR="00F557CF" w:rsidRPr="00BA1676" w:rsidRDefault="00BA1676" w:rsidP="00F557C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,3 %</w:t>
            </w:r>
          </w:p>
        </w:tc>
      </w:tr>
      <w:tr w:rsidR="00E222E1" w:rsidRPr="002270CF" w:rsidTr="00F557CF">
        <w:tblPrEx>
          <w:tblLook w:val="01E0" w:firstRow="1" w:lastRow="1" w:firstColumn="1" w:lastColumn="1" w:noHBand="0" w:noVBand="0"/>
        </w:tblPrEx>
        <w:tc>
          <w:tcPr>
            <w:tcW w:w="2544" w:type="dxa"/>
          </w:tcPr>
          <w:p w:rsidR="00E222E1" w:rsidRPr="00E222E1" w:rsidRDefault="00E222E1" w:rsidP="0078163D">
            <w:pPr>
              <w:jc w:val="both"/>
              <w:rPr>
                <w:sz w:val="20"/>
              </w:rPr>
            </w:pPr>
            <w:r w:rsidRPr="00E222E1">
              <w:rPr>
                <w:sz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7974" w:type="dxa"/>
            <w:gridSpan w:val="6"/>
          </w:tcPr>
          <w:p w:rsidR="00F557CF" w:rsidRDefault="00F557CF" w:rsidP="00F557CF">
            <w:pPr>
              <w:jc w:val="center"/>
              <w:rPr>
                <w:sz w:val="20"/>
              </w:rPr>
            </w:pPr>
          </w:p>
          <w:p w:rsidR="00E222E1" w:rsidRPr="00F557CF" w:rsidRDefault="00E222E1" w:rsidP="00F557CF">
            <w:pPr>
              <w:jc w:val="center"/>
              <w:rPr>
                <w:sz w:val="20"/>
              </w:rPr>
            </w:pPr>
            <w:r w:rsidRPr="00E222E1">
              <w:rPr>
                <w:sz w:val="20"/>
              </w:rPr>
              <w:t>2 месячных оклада денежного содержания</w:t>
            </w:r>
          </w:p>
        </w:tc>
      </w:tr>
      <w:tr w:rsidR="00E222E1" w:rsidRPr="009921CD" w:rsidTr="00F557CF">
        <w:tblPrEx>
          <w:tblLook w:val="01E0" w:firstRow="1" w:lastRow="1" w:firstColumn="1" w:lastColumn="1" w:noHBand="0" w:noVBand="0"/>
        </w:tblPrEx>
        <w:tc>
          <w:tcPr>
            <w:tcW w:w="2544" w:type="dxa"/>
          </w:tcPr>
          <w:p w:rsidR="00E222E1" w:rsidRPr="00E222E1" w:rsidRDefault="00E222E1" w:rsidP="0078163D">
            <w:pPr>
              <w:jc w:val="both"/>
              <w:rPr>
                <w:sz w:val="20"/>
              </w:rPr>
            </w:pPr>
            <w:r w:rsidRPr="00E222E1">
              <w:rPr>
                <w:sz w:val="20"/>
              </w:rPr>
              <w:lastRenderedPageBreak/>
              <w:t>Материальной помощи</w:t>
            </w:r>
          </w:p>
        </w:tc>
        <w:tc>
          <w:tcPr>
            <w:tcW w:w="7974" w:type="dxa"/>
            <w:gridSpan w:val="6"/>
          </w:tcPr>
          <w:p w:rsidR="00F557CF" w:rsidRDefault="00F557CF" w:rsidP="00F557CF">
            <w:pPr>
              <w:jc w:val="center"/>
              <w:rPr>
                <w:sz w:val="20"/>
              </w:rPr>
            </w:pPr>
          </w:p>
          <w:p w:rsidR="00F557CF" w:rsidRPr="00F557CF" w:rsidRDefault="00E222E1" w:rsidP="00F557CF">
            <w:pPr>
              <w:jc w:val="center"/>
              <w:rPr>
                <w:sz w:val="20"/>
              </w:rPr>
            </w:pPr>
            <w:r w:rsidRPr="00E222E1">
              <w:rPr>
                <w:sz w:val="20"/>
              </w:rPr>
              <w:t>в соответствии с положением, утвержденным Представителем нанимателя</w:t>
            </w:r>
          </w:p>
        </w:tc>
      </w:tr>
    </w:tbl>
    <w:p w:rsidR="00CD1C3A" w:rsidRDefault="00CD1C3A" w:rsidP="006A2915">
      <w:pPr>
        <w:ind w:firstLine="708"/>
        <w:jc w:val="both"/>
        <w:rPr>
          <w:sz w:val="28"/>
          <w:szCs w:val="28"/>
        </w:rPr>
      </w:pPr>
    </w:p>
    <w:p w:rsidR="00EB0DA9" w:rsidRPr="002330CE" w:rsidRDefault="00EB0DA9" w:rsidP="00A20F6C">
      <w:pPr>
        <w:ind w:firstLine="567"/>
        <w:jc w:val="both"/>
        <w:rPr>
          <w:sz w:val="28"/>
          <w:szCs w:val="28"/>
        </w:rPr>
      </w:pPr>
      <w:r w:rsidRPr="00C760B2">
        <w:rPr>
          <w:sz w:val="28"/>
          <w:szCs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должностей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C66C07" w:rsidRPr="002330CE" w:rsidRDefault="00C66C07" w:rsidP="00C66C07">
      <w:pPr>
        <w:tabs>
          <w:tab w:val="left" w:pos="3600"/>
        </w:tabs>
        <w:ind w:left="-142" w:right="-2" w:firstLine="540"/>
        <w:jc w:val="both"/>
        <w:rPr>
          <w:sz w:val="28"/>
          <w:szCs w:val="28"/>
        </w:rPr>
      </w:pPr>
      <w:r w:rsidRPr="00C66C07">
        <w:rPr>
          <w:sz w:val="28"/>
          <w:szCs w:val="28"/>
        </w:rPr>
        <w:t xml:space="preserve">В соответствии с п. 11 ст. 16 Федерального закона от 27 июля 2004 года № 79-ФЗ </w:t>
      </w:r>
      <w:r w:rsidRPr="00C66C07">
        <w:rPr>
          <w:sz w:val="28"/>
          <w:szCs w:val="28"/>
        </w:rPr>
        <w:br/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C66C07" w:rsidRPr="002330CE" w:rsidRDefault="00C66C07" w:rsidP="00C66C07">
      <w:pPr>
        <w:tabs>
          <w:tab w:val="left" w:pos="3600"/>
        </w:tabs>
        <w:ind w:left="-142" w:right="-2" w:firstLine="540"/>
        <w:jc w:val="both"/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6"/>
        <w:gridCol w:w="4998"/>
      </w:tblGrid>
      <w:tr w:rsidR="00C66C07" w:rsidRPr="00F9064A" w:rsidTr="00A34A7F">
        <w:trPr>
          <w:trHeight w:val="205"/>
        </w:trPr>
        <w:tc>
          <w:tcPr>
            <w:tcW w:w="10314" w:type="dxa"/>
            <w:gridSpan w:val="2"/>
            <w:shd w:val="clear" w:color="auto" w:fill="auto"/>
          </w:tcPr>
          <w:p w:rsidR="00C66C07" w:rsidRPr="00F9064A" w:rsidRDefault="00C66C07" w:rsidP="00A34A7F">
            <w:pPr>
              <w:spacing w:line="276" w:lineRule="auto"/>
              <w:jc w:val="center"/>
              <w:rPr>
                <w:color w:val="000000"/>
                <w:u w:val="single"/>
              </w:rPr>
            </w:pPr>
            <w:r w:rsidRPr="00F9064A">
              <w:rPr>
                <w:color w:val="000000"/>
                <w:u w:val="single"/>
              </w:rPr>
              <w:t>Квалификационные требования</w:t>
            </w:r>
          </w:p>
        </w:tc>
      </w:tr>
      <w:tr w:rsidR="00C66C07" w:rsidRPr="004D4E28" w:rsidTr="00A34A7F">
        <w:trPr>
          <w:trHeight w:val="1673"/>
        </w:trPr>
        <w:tc>
          <w:tcPr>
            <w:tcW w:w="5316" w:type="dxa"/>
            <w:shd w:val="clear" w:color="auto" w:fill="auto"/>
          </w:tcPr>
          <w:p w:rsidR="00C66C07" w:rsidRPr="004D4E28" w:rsidRDefault="00C66C07" w:rsidP="00A34A7F">
            <w:pPr>
              <w:spacing w:line="276" w:lineRule="auto"/>
              <w:jc w:val="center"/>
              <w:rPr>
                <w:color w:val="000000"/>
                <w:sz w:val="25"/>
                <w:szCs w:val="25"/>
                <w:u w:val="single"/>
              </w:rPr>
            </w:pPr>
            <w:r w:rsidRPr="004D4E28">
              <w:rPr>
                <w:color w:val="000000"/>
                <w:sz w:val="25"/>
                <w:szCs w:val="25"/>
                <w:u w:val="single"/>
              </w:rPr>
              <w:t>ведущая</w:t>
            </w:r>
            <w:r w:rsidRPr="004D4E28">
              <w:rPr>
                <w:sz w:val="25"/>
                <w:szCs w:val="25"/>
                <w:u w:val="single"/>
              </w:rPr>
              <w:t xml:space="preserve"> группа</w:t>
            </w:r>
            <w:r w:rsidR="002A276F" w:rsidRPr="004D4E28">
              <w:rPr>
                <w:sz w:val="25"/>
                <w:szCs w:val="25"/>
                <w:u w:val="single"/>
              </w:rPr>
              <w:t xml:space="preserve"> должностей</w:t>
            </w:r>
          </w:p>
          <w:p w:rsidR="00C66C07" w:rsidRPr="004D4E28" w:rsidRDefault="00C66C07" w:rsidP="00A34A7F">
            <w:pPr>
              <w:spacing w:before="134" w:after="134"/>
              <w:jc w:val="center"/>
              <w:rPr>
                <w:color w:val="000000"/>
                <w:sz w:val="25"/>
                <w:szCs w:val="25"/>
              </w:rPr>
            </w:pPr>
            <w:r w:rsidRPr="004D4E28">
              <w:rPr>
                <w:color w:val="000000"/>
                <w:sz w:val="25"/>
                <w:szCs w:val="25"/>
              </w:rPr>
              <w:t>(главный государственный налоговый инспектор)</w:t>
            </w:r>
          </w:p>
        </w:tc>
        <w:tc>
          <w:tcPr>
            <w:tcW w:w="4998" w:type="dxa"/>
            <w:shd w:val="clear" w:color="auto" w:fill="auto"/>
          </w:tcPr>
          <w:p w:rsidR="00C66C07" w:rsidRPr="004D4E28" w:rsidRDefault="00C66C07" w:rsidP="00A34A7F">
            <w:pPr>
              <w:spacing w:line="276" w:lineRule="auto"/>
              <w:jc w:val="center"/>
              <w:rPr>
                <w:color w:val="000000"/>
                <w:sz w:val="25"/>
                <w:szCs w:val="25"/>
                <w:u w:val="single"/>
              </w:rPr>
            </w:pPr>
            <w:r w:rsidRPr="004D4E28">
              <w:rPr>
                <w:color w:val="000000"/>
                <w:sz w:val="25"/>
                <w:szCs w:val="25"/>
                <w:u w:val="single"/>
              </w:rPr>
              <w:t>старшая</w:t>
            </w:r>
            <w:r w:rsidRPr="004D4E28">
              <w:rPr>
                <w:sz w:val="25"/>
                <w:szCs w:val="25"/>
                <w:u w:val="single"/>
              </w:rPr>
              <w:t xml:space="preserve"> группа должностей</w:t>
            </w:r>
          </w:p>
          <w:p w:rsidR="00C66C07" w:rsidRPr="004D4E28" w:rsidRDefault="00C66C07" w:rsidP="00C66C07">
            <w:pPr>
              <w:spacing w:before="134" w:after="134"/>
              <w:jc w:val="center"/>
              <w:rPr>
                <w:color w:val="000000"/>
                <w:sz w:val="25"/>
                <w:szCs w:val="25"/>
              </w:rPr>
            </w:pPr>
            <w:r w:rsidRPr="004D4E28">
              <w:rPr>
                <w:color w:val="000000"/>
                <w:sz w:val="25"/>
                <w:szCs w:val="25"/>
              </w:rPr>
              <w:t>(старший государственный налоговый инспектор, государственный налоговый инспектор, главный специалист-эксп</w:t>
            </w:r>
            <w:r>
              <w:rPr>
                <w:color w:val="000000"/>
                <w:sz w:val="25"/>
                <w:szCs w:val="25"/>
              </w:rPr>
              <w:t>ерт, ведущий специалист-эксперт</w:t>
            </w:r>
            <w:r w:rsidRPr="004D4E28">
              <w:rPr>
                <w:color w:val="000000"/>
                <w:sz w:val="25"/>
                <w:szCs w:val="25"/>
              </w:rPr>
              <w:t>)</w:t>
            </w:r>
          </w:p>
        </w:tc>
      </w:tr>
      <w:tr w:rsidR="00C66C07" w:rsidRPr="004D4E28" w:rsidTr="00A34A7F">
        <w:trPr>
          <w:trHeight w:val="370"/>
        </w:trPr>
        <w:tc>
          <w:tcPr>
            <w:tcW w:w="5316" w:type="dxa"/>
            <w:vMerge w:val="restart"/>
            <w:shd w:val="clear" w:color="auto" w:fill="auto"/>
          </w:tcPr>
          <w:p w:rsidR="00C66C07" w:rsidRPr="004D4E28" w:rsidRDefault="00C66C07" w:rsidP="00837024">
            <w:pPr>
              <w:ind w:firstLine="709"/>
              <w:jc w:val="center"/>
              <w:rPr>
                <w:b/>
                <w:bCs/>
                <w:u w:val="single"/>
              </w:rPr>
            </w:pPr>
            <w:r w:rsidRPr="004D4E28">
              <w:rPr>
                <w:b/>
                <w:bCs/>
                <w:color w:val="000000"/>
                <w:u w:val="single"/>
              </w:rPr>
              <w:t>Наличие высшего образования.</w:t>
            </w:r>
          </w:p>
          <w:p w:rsidR="00C66C07" w:rsidRPr="004D4E28" w:rsidRDefault="00C66C07" w:rsidP="00837024">
            <w:pPr>
              <w:ind w:firstLine="709"/>
              <w:jc w:val="center"/>
            </w:pPr>
            <w:r w:rsidRPr="004D4E28">
              <w:rPr>
                <w:b/>
                <w:bCs/>
                <w:color w:val="000000"/>
                <w:u w:val="single"/>
              </w:rPr>
              <w:t>Без предъявления требования к стажу</w:t>
            </w:r>
            <w:r w:rsidRPr="004D4E28">
              <w:rPr>
                <w:color w:val="000000"/>
              </w:rPr>
              <w:t>.</w:t>
            </w:r>
          </w:p>
          <w:p w:rsidR="00C66C07" w:rsidRPr="004D4E28" w:rsidRDefault="00C66C07" w:rsidP="00837024">
            <w:pPr>
              <w:ind w:firstLine="709"/>
              <w:jc w:val="both"/>
            </w:pPr>
            <w:r w:rsidRPr="004D4E28">
              <w:rPr>
                <w:color w:val="000000"/>
              </w:rPr>
              <w:t>Наличие профессиональных знаний:  Конституции  Российской Федерации, федеральных конституционных законов, федеральных законов, указов Президента Российской Федерации, постановлений Правительства Российской Федерации, иных нормативных правовых актов в рамках компетенции Ф</w:t>
            </w:r>
            <w:r w:rsidRPr="004D4E28">
              <w:t>Н</w:t>
            </w:r>
            <w:r w:rsidRPr="004D4E28">
              <w:rPr>
                <w:color w:val="000000"/>
              </w:rPr>
              <w:t>С России, структуры и полномочий органов государственной власти и местного самоуправления, основ организации прохождения государственной гражданской службы, порядка работы со служебной информацией, форм и методов работы с применением автоматизированных средств управления, аппаратного и программного обеспечения,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безопасности, правил деловой этики, основ делопроизводства.</w:t>
            </w:r>
          </w:p>
          <w:p w:rsidR="00C66C07" w:rsidRPr="004D4E28" w:rsidRDefault="00C66C07" w:rsidP="00837024">
            <w:pPr>
              <w:ind w:firstLine="709"/>
              <w:jc w:val="both"/>
              <w:rPr>
                <w:color w:val="000000"/>
              </w:rPr>
            </w:pPr>
            <w:r w:rsidRPr="004D4E28">
              <w:rPr>
                <w:color w:val="000000"/>
              </w:rPr>
              <w:t xml:space="preserve"> Наличие профессиональных навыков оперативного принятия и реализации управленческих решений, организации и обеспечения выполнения задач, квалифицированного планирования работы, </w:t>
            </w:r>
            <w:r w:rsidRPr="004D4E28">
              <w:rPr>
                <w:color w:val="000000"/>
              </w:rPr>
              <w:lastRenderedPageBreak/>
              <w:t>ведения деловых переговоров, публичного выступления, анализа и прогнозирования, грамотного учета мнения коллег, делегирования полномочий подчиненным, организации работы по эффективному взаимодействию с государственными органами, эффективного планирования рабочего времени, владения необходимым программным обеспечением, работы с внутренними и периферийными устройствами компьютера, работы с информационно-телекоммуникационными сетями, в том числе сетью "Интернет", работы в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данных, систематического повышения своей квалификации, систематизации информации, работы со служебными документами, адаптации к новой ситуации и принятия новых подходов в решении поставленных задач, квалифицированной работы с людьми по недопущению личностных конфликтов.</w:t>
            </w:r>
          </w:p>
        </w:tc>
        <w:tc>
          <w:tcPr>
            <w:tcW w:w="4998" w:type="dxa"/>
            <w:vMerge w:val="restart"/>
            <w:shd w:val="clear" w:color="auto" w:fill="auto"/>
          </w:tcPr>
          <w:p w:rsidR="00C66C07" w:rsidRPr="004D4E28" w:rsidRDefault="00C66C07" w:rsidP="00837024">
            <w:pPr>
              <w:ind w:firstLine="709"/>
              <w:jc w:val="center"/>
              <w:rPr>
                <w:b/>
                <w:bCs/>
                <w:u w:val="single"/>
              </w:rPr>
            </w:pPr>
            <w:r w:rsidRPr="004D4E28">
              <w:rPr>
                <w:b/>
                <w:bCs/>
                <w:color w:val="000000"/>
                <w:u w:val="single"/>
              </w:rPr>
              <w:lastRenderedPageBreak/>
              <w:t>Наличие высшего образования.</w:t>
            </w:r>
          </w:p>
          <w:p w:rsidR="00C66C07" w:rsidRPr="004D4E28" w:rsidRDefault="00C66C07" w:rsidP="00837024">
            <w:pPr>
              <w:ind w:firstLine="437"/>
              <w:jc w:val="center"/>
              <w:rPr>
                <w:b/>
                <w:bCs/>
                <w:u w:val="single"/>
              </w:rPr>
            </w:pPr>
            <w:r w:rsidRPr="004D4E28">
              <w:rPr>
                <w:b/>
                <w:bCs/>
                <w:color w:val="000000"/>
                <w:u w:val="single"/>
              </w:rPr>
              <w:t>Без предъявления требования к стажу.</w:t>
            </w:r>
          </w:p>
          <w:p w:rsidR="00C66C07" w:rsidRPr="004D4E28" w:rsidRDefault="00C66C07" w:rsidP="00837024">
            <w:pPr>
              <w:ind w:firstLine="709"/>
              <w:jc w:val="both"/>
            </w:pPr>
            <w:r w:rsidRPr="004D4E28">
              <w:rPr>
                <w:color w:val="000000"/>
              </w:rPr>
              <w:t> Наличие профессиональных  знаний:  Конституции  Российской Федерации,  федеральных конституционных законов, федеральных законов, указов Президента Российской Федерации, постановлений Правительства Российской Федерации, иных нормативных правовых актов в рамках компетенции Ф</w:t>
            </w:r>
            <w:r w:rsidRPr="004D4E28">
              <w:t>Н</w:t>
            </w:r>
            <w:r w:rsidRPr="004D4E28">
              <w:rPr>
                <w:color w:val="000000"/>
              </w:rPr>
              <w:t>С России, основ организации прохождения государственной гражданской службы, порядка работы со служебной информацией, форм и методов работы с применением автоматизированных средств управления, аппаратного и программного обеспечения,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безопасности, правил деловой этики, основ делопроизводства.</w:t>
            </w:r>
          </w:p>
          <w:p w:rsidR="00C66C07" w:rsidRPr="004D4E28" w:rsidRDefault="00C66C07" w:rsidP="00837024">
            <w:pPr>
              <w:ind w:firstLine="709"/>
              <w:jc w:val="both"/>
              <w:rPr>
                <w:color w:val="000000"/>
              </w:rPr>
            </w:pPr>
            <w:r w:rsidRPr="004D4E28">
              <w:rPr>
                <w:color w:val="000000"/>
              </w:rPr>
              <w:t xml:space="preserve"> Наличие профессиональных навыков квалифицированного планирования работы, эффективного планирования рабочего времени, владения компьютерной и другой оргтехникой, владения необходимым программным обеспечением, работы с внутренними и периферийными устройствами </w:t>
            </w:r>
            <w:r w:rsidRPr="004D4E28">
              <w:rPr>
                <w:color w:val="000000"/>
              </w:rPr>
              <w:lastRenderedPageBreak/>
              <w:t>компьютера, работы с информационно-телекоммуникационными сетями, в том числе сетью "Интернет", работы в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данных, систематического повышения своей квалификации, эффективного сотрудничества с коллегами, систематизации информации, работы со служебными документами, адаптации к новой ситуации и принятия новых подходов в решении поставленных задач, квалифицированной работы с людьми по недопущению личностных конфликтов.</w:t>
            </w:r>
          </w:p>
        </w:tc>
      </w:tr>
      <w:tr w:rsidR="00C66C07" w:rsidRPr="004D4E28" w:rsidTr="00A34A7F">
        <w:trPr>
          <w:trHeight w:val="370"/>
        </w:trPr>
        <w:tc>
          <w:tcPr>
            <w:tcW w:w="5316" w:type="dxa"/>
            <w:vMerge/>
            <w:shd w:val="clear" w:color="auto" w:fill="auto"/>
          </w:tcPr>
          <w:p w:rsidR="00C66C07" w:rsidRPr="004D4E28" w:rsidRDefault="00C66C07" w:rsidP="00A34A7F">
            <w:pPr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</w:p>
        </w:tc>
        <w:tc>
          <w:tcPr>
            <w:tcW w:w="4998" w:type="dxa"/>
            <w:vMerge/>
            <w:shd w:val="clear" w:color="auto" w:fill="auto"/>
          </w:tcPr>
          <w:p w:rsidR="00C66C07" w:rsidRPr="004D4E28" w:rsidRDefault="00C66C07" w:rsidP="00A34A7F">
            <w:pPr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</w:p>
        </w:tc>
      </w:tr>
      <w:tr w:rsidR="00C66C07" w:rsidRPr="004D4E28" w:rsidTr="00A34A7F">
        <w:trPr>
          <w:trHeight w:val="370"/>
        </w:trPr>
        <w:tc>
          <w:tcPr>
            <w:tcW w:w="5316" w:type="dxa"/>
            <w:vMerge/>
            <w:shd w:val="clear" w:color="auto" w:fill="auto"/>
          </w:tcPr>
          <w:p w:rsidR="00C66C07" w:rsidRPr="004D4E28" w:rsidRDefault="00C66C07" w:rsidP="00A34A7F">
            <w:pPr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</w:p>
        </w:tc>
        <w:tc>
          <w:tcPr>
            <w:tcW w:w="4998" w:type="dxa"/>
            <w:vMerge/>
            <w:shd w:val="clear" w:color="auto" w:fill="auto"/>
          </w:tcPr>
          <w:p w:rsidR="00C66C07" w:rsidRPr="004D4E28" w:rsidRDefault="00C66C07" w:rsidP="00A34A7F">
            <w:pPr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</w:p>
        </w:tc>
      </w:tr>
    </w:tbl>
    <w:p w:rsidR="00C66C07" w:rsidRPr="00C66C07" w:rsidRDefault="00C66C07" w:rsidP="00A20F6C">
      <w:pPr>
        <w:ind w:firstLine="567"/>
        <w:jc w:val="both"/>
        <w:rPr>
          <w:sz w:val="28"/>
          <w:szCs w:val="28"/>
        </w:rPr>
      </w:pPr>
    </w:p>
    <w:p w:rsidR="00B52A23" w:rsidRPr="00C760B2" w:rsidRDefault="00B52A23" w:rsidP="00B52A23">
      <w:pPr>
        <w:pStyle w:val="ConsPlusNormal"/>
        <w:tabs>
          <w:tab w:val="left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0B2">
        <w:rPr>
          <w:rFonts w:ascii="Times New Roman" w:hAnsi="Times New Roman" w:cs="Times New Roman"/>
          <w:sz w:val="28"/>
          <w:szCs w:val="28"/>
        </w:rPr>
        <w:t>Порядок и условия прохождения государственной гражданской службы определены Федеральным законом от 27.07.2004 №79-ФЗ «О государственной гражданской службе Российской Федерации», Служебным распорядком Межрайонной ИФНС России № 14 по Республике Татарстан, иными нормативно-правовыми актами. Информация об условиях прохождения гражданской службы размещена на официальном сайте Федеральной налоговой службы в разделе Государственная гражданская служба.</w:t>
      </w:r>
    </w:p>
    <w:p w:rsidR="00EB0DA9" w:rsidRPr="00C760B2" w:rsidRDefault="00B52A23" w:rsidP="00B52A23">
      <w:pPr>
        <w:pStyle w:val="ConsPlusNormal"/>
        <w:tabs>
          <w:tab w:val="left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0B2">
        <w:rPr>
          <w:rFonts w:ascii="Times New Roman" w:hAnsi="Times New Roman" w:cs="Times New Roman"/>
          <w:sz w:val="28"/>
          <w:szCs w:val="28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9" w:history="1">
        <w:r w:rsidRPr="00C760B2">
          <w:rPr>
            <w:rFonts w:ascii="Times New Roman" w:hAnsi="Times New Roman" w:cs="Times New Roman"/>
            <w:sz w:val="28"/>
            <w:szCs w:val="28"/>
          </w:rPr>
          <w:t>http://www.rosmintrud.ru/ministry/programms/gossluzhba/16/1</w:t>
        </w:r>
      </w:hyperlink>
      <w:r w:rsidRPr="00C760B2">
        <w:rPr>
          <w:rFonts w:ascii="Times New Roman" w:hAnsi="Times New Roman" w:cs="Times New Roman"/>
          <w:sz w:val="28"/>
          <w:szCs w:val="28"/>
        </w:rPr>
        <w:t>)</w:t>
      </w:r>
      <w:r w:rsidR="002414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5E6E" w:rsidRPr="00C760B2" w:rsidRDefault="001E5E6E" w:rsidP="00A20F6C">
      <w:pPr>
        <w:ind w:firstLine="567"/>
        <w:jc w:val="both"/>
        <w:rPr>
          <w:sz w:val="28"/>
          <w:szCs w:val="28"/>
        </w:rPr>
      </w:pPr>
      <w:r w:rsidRPr="00C760B2">
        <w:rPr>
          <w:sz w:val="28"/>
          <w:szCs w:val="28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0042D0" w:rsidRPr="00C760B2" w:rsidRDefault="000042D0" w:rsidP="000042D0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bookmarkStart w:id="2" w:name="sub_1027"/>
      <w:r w:rsidRPr="00C760B2">
        <w:rPr>
          <w:sz w:val="28"/>
          <w:szCs w:val="28"/>
        </w:rPr>
        <w:t>Гражданин, изъявивший желание участвовать в конкурсе, представляет в Межрайонную ИФНС России № 14 по Республике Татарстан следующие документы:</w:t>
      </w:r>
    </w:p>
    <w:p w:rsidR="00C66C07" w:rsidRPr="00C66C07" w:rsidRDefault="00C66C07" w:rsidP="00C66C07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C66C07">
        <w:rPr>
          <w:sz w:val="28"/>
          <w:szCs w:val="28"/>
        </w:rPr>
        <w:t xml:space="preserve">- личное заявление </w:t>
      </w:r>
      <w:r w:rsidRPr="00C66C07">
        <w:rPr>
          <w:color w:val="000000"/>
          <w:sz w:val="28"/>
          <w:szCs w:val="28"/>
        </w:rPr>
        <w:t>(приложение 2)</w:t>
      </w:r>
      <w:r w:rsidRPr="00C66C07">
        <w:rPr>
          <w:sz w:val="28"/>
          <w:szCs w:val="28"/>
        </w:rPr>
        <w:t>;</w:t>
      </w:r>
    </w:p>
    <w:p w:rsidR="00C66C07" w:rsidRPr="00C66C07" w:rsidRDefault="00C66C07" w:rsidP="00C66C07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C66C07">
        <w:rPr>
          <w:sz w:val="28"/>
          <w:szCs w:val="28"/>
        </w:rPr>
        <w:t>- заполненную и подписанную анкету (форма утверждена распоряжением Правительства Российской Федерации от 26.05.2005 № 667-р) с одной фотографией (в деловом костюме), размером 3х4 см;</w:t>
      </w:r>
    </w:p>
    <w:p w:rsidR="00C66C07" w:rsidRPr="00C66C07" w:rsidRDefault="00C66C07" w:rsidP="00C66C07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C66C07">
        <w:rPr>
          <w:sz w:val="28"/>
          <w:szCs w:val="28"/>
        </w:rPr>
        <w:t>- копию паспорта или заменяющего его документа (соответствующий документ предъявляется лично по прибытии на конкурс);</w:t>
      </w:r>
    </w:p>
    <w:p w:rsidR="00C66C07" w:rsidRPr="00C66C07" w:rsidRDefault="00C66C07" w:rsidP="00C66C07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C66C07">
        <w:rPr>
          <w:sz w:val="28"/>
          <w:szCs w:val="28"/>
        </w:rPr>
        <w:t>- документы, подтверждающие необходимое профессиональное образование, стаж работы и квалификацию:</w:t>
      </w:r>
    </w:p>
    <w:p w:rsidR="00C66C07" w:rsidRPr="00C66C07" w:rsidRDefault="00C66C07" w:rsidP="00C66C07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C66C07">
        <w:rPr>
          <w:sz w:val="28"/>
          <w:szCs w:val="28"/>
        </w:rPr>
        <w:lastRenderedPageBreak/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C66C07">
        <w:rPr>
          <w:b/>
          <w:sz w:val="28"/>
          <w:szCs w:val="28"/>
          <w:u w:val="single"/>
        </w:rPr>
        <w:t>заверенную нотариально или кадровой службой по месту работы (службы)</w:t>
      </w:r>
      <w:r w:rsidRPr="00C66C07">
        <w:rPr>
          <w:sz w:val="28"/>
          <w:szCs w:val="28"/>
        </w:rPr>
        <w:t>, или иные документы, подтверждающие трудовую (служебную) деятельность гражданина;</w:t>
      </w:r>
    </w:p>
    <w:p w:rsidR="00C66C07" w:rsidRPr="00C66C07" w:rsidRDefault="00C66C07" w:rsidP="00C66C07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C66C07">
        <w:rPr>
          <w:sz w:val="28"/>
          <w:szCs w:val="28"/>
        </w:rPr>
        <w:t>копии документов об образовании и о квалификации (</w:t>
      </w:r>
      <w:r w:rsidRPr="00C66C07">
        <w:rPr>
          <w:b/>
          <w:sz w:val="28"/>
          <w:szCs w:val="28"/>
          <w:u w:val="single"/>
        </w:rPr>
        <w:t>с приложением</w:t>
      </w:r>
      <w:r w:rsidRPr="00C66C07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C66C07">
        <w:rPr>
          <w:sz w:val="28"/>
          <w:szCs w:val="28"/>
        </w:rPr>
        <w:t xml:space="preserve">а также по желанию гражданина 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C66C07">
        <w:rPr>
          <w:b/>
          <w:sz w:val="28"/>
          <w:szCs w:val="28"/>
          <w:u w:val="single"/>
        </w:rPr>
        <w:t>заверенные нотариально или кадровой службой по месту работы (службы)</w:t>
      </w:r>
      <w:r w:rsidRPr="00C66C07">
        <w:rPr>
          <w:b/>
          <w:sz w:val="28"/>
          <w:szCs w:val="28"/>
        </w:rPr>
        <w:t>;</w:t>
      </w:r>
    </w:p>
    <w:p w:rsidR="00C66C07" w:rsidRPr="00C66C07" w:rsidRDefault="00C66C07" w:rsidP="00C66C07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C66C07">
        <w:rPr>
          <w:sz w:val="28"/>
          <w:szCs w:val="28"/>
        </w:rPr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C66C07">
        <w:rPr>
          <w:sz w:val="28"/>
          <w:szCs w:val="28"/>
          <w:u w:val="single"/>
        </w:rPr>
        <w:t>форма № 001-ГС/у</w:t>
      </w:r>
      <w:r w:rsidRPr="00C66C07">
        <w:rPr>
          <w:sz w:val="28"/>
          <w:szCs w:val="28"/>
        </w:rPr>
        <w:t>);</w:t>
      </w:r>
    </w:p>
    <w:p w:rsidR="00C66C07" w:rsidRPr="00C66C07" w:rsidRDefault="00C66C07" w:rsidP="00C66C07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C66C07">
        <w:rPr>
          <w:sz w:val="28"/>
          <w:szCs w:val="28"/>
        </w:rPr>
        <w:t xml:space="preserve"> иные документы, предусмотренные Федеральным законом от 27 июля </w:t>
      </w:r>
      <w:smartTag w:uri="urn:schemas-microsoft-com:office:smarttags" w:element="metricconverter">
        <w:smartTagPr>
          <w:attr w:name="ProductID" w:val="2004 г"/>
        </w:smartTagPr>
        <w:r w:rsidRPr="00C66C07">
          <w:rPr>
            <w:sz w:val="28"/>
            <w:szCs w:val="28"/>
          </w:rPr>
          <w:t>2004 г</w:t>
        </w:r>
      </w:smartTag>
      <w:r w:rsidRPr="00C66C07">
        <w:rPr>
          <w:sz w:val="28"/>
          <w:szCs w:val="28"/>
        </w:rPr>
        <w:t xml:space="preserve">. </w:t>
      </w:r>
      <w:r w:rsidRPr="00C66C07">
        <w:rPr>
          <w:sz w:val="28"/>
          <w:szCs w:val="28"/>
        </w:rPr>
        <w:br/>
        <w:t>№ 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Федерации:</w:t>
      </w:r>
    </w:p>
    <w:p w:rsidR="00C66C07" w:rsidRPr="00C66C07" w:rsidRDefault="00C66C07" w:rsidP="00C66C07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C66C07">
        <w:rPr>
          <w:sz w:val="28"/>
          <w:szCs w:val="28"/>
        </w:rPr>
        <w:t>копию и оригинал документа воинского учета;</w:t>
      </w:r>
    </w:p>
    <w:p w:rsidR="00C66C07" w:rsidRPr="00C66C07" w:rsidRDefault="00C66C07" w:rsidP="00C66C07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C66C07">
        <w:rPr>
          <w:color w:val="000000"/>
          <w:sz w:val="28"/>
          <w:szCs w:val="28"/>
        </w:rPr>
        <w:t>согласие на обработку персональных данных</w:t>
      </w:r>
      <w:r w:rsidRPr="00C66C07">
        <w:rPr>
          <w:sz w:val="28"/>
          <w:szCs w:val="28"/>
        </w:rPr>
        <w:t>.</w:t>
      </w:r>
    </w:p>
    <w:p w:rsidR="00263E53" w:rsidRPr="00E41C68" w:rsidRDefault="00263E53" w:rsidP="00263E53">
      <w:pPr>
        <w:ind w:firstLine="709"/>
        <w:jc w:val="both"/>
        <w:rPr>
          <w:sz w:val="28"/>
          <w:szCs w:val="28"/>
        </w:rPr>
      </w:pPr>
      <w:r w:rsidRPr="00263E53">
        <w:rPr>
          <w:sz w:val="28"/>
          <w:szCs w:val="28"/>
        </w:rPr>
        <w:t xml:space="preserve">Гражданский служащий </w:t>
      </w:r>
      <w:r w:rsidR="00AB30B6">
        <w:rPr>
          <w:sz w:val="28"/>
          <w:szCs w:val="28"/>
        </w:rPr>
        <w:t>Межрайонной ИФНС России № 14 по Республике Татарстан</w:t>
      </w:r>
      <w:r w:rsidRPr="00263E53">
        <w:rPr>
          <w:sz w:val="28"/>
          <w:szCs w:val="28"/>
        </w:rPr>
        <w:t>, изъявивший желание участвовать в конкурсе, подает заявление</w:t>
      </w:r>
      <w:r w:rsidR="00C66C07">
        <w:rPr>
          <w:sz w:val="28"/>
          <w:szCs w:val="28"/>
        </w:rPr>
        <w:t xml:space="preserve"> </w:t>
      </w:r>
      <w:r w:rsidR="00C66C07" w:rsidRPr="00C66C07">
        <w:rPr>
          <w:sz w:val="28"/>
          <w:szCs w:val="28"/>
        </w:rPr>
        <w:t xml:space="preserve">(приложение 1) </w:t>
      </w:r>
      <w:r w:rsidRPr="00263E53">
        <w:rPr>
          <w:sz w:val="28"/>
          <w:szCs w:val="28"/>
        </w:rPr>
        <w:t xml:space="preserve"> на имя </w:t>
      </w:r>
      <w:r w:rsidRPr="00E41C68">
        <w:rPr>
          <w:sz w:val="28"/>
          <w:szCs w:val="28"/>
        </w:rPr>
        <w:t>представителя нанимателя.</w:t>
      </w:r>
    </w:p>
    <w:p w:rsidR="007E0FBE" w:rsidRPr="00E41C68" w:rsidRDefault="007E0FBE" w:rsidP="00332BF3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Гражданский служащий, изъявивший желание участвовать в конкурсе</w:t>
      </w:r>
      <w:r w:rsidR="00FD07BF" w:rsidRPr="00E41C68">
        <w:rPr>
          <w:sz w:val="28"/>
          <w:szCs w:val="28"/>
        </w:rPr>
        <w:t xml:space="preserve"> и замещающий должность </w:t>
      </w:r>
      <w:r w:rsidR="00004589" w:rsidRPr="00E41C68">
        <w:rPr>
          <w:sz w:val="28"/>
          <w:szCs w:val="28"/>
        </w:rPr>
        <w:t>гражданской</w:t>
      </w:r>
      <w:r w:rsidR="00FD07BF" w:rsidRPr="00E41C68">
        <w:rPr>
          <w:sz w:val="28"/>
          <w:szCs w:val="28"/>
        </w:rPr>
        <w:t xml:space="preserve"> службы </w:t>
      </w:r>
      <w:r w:rsidRPr="00E41C68">
        <w:rPr>
          <w:sz w:val="28"/>
          <w:szCs w:val="28"/>
        </w:rPr>
        <w:t>в ином государственном органе, представляет</w:t>
      </w:r>
      <w:r w:rsidR="00004589" w:rsidRPr="00E41C68">
        <w:rPr>
          <w:sz w:val="28"/>
          <w:szCs w:val="28"/>
        </w:rPr>
        <w:t xml:space="preserve"> в Межрайонную инспекцию Федеральной налоговой службы № 14 по Республике Татарстан</w:t>
      </w:r>
      <w:r w:rsidRPr="00E41C68">
        <w:rPr>
          <w:sz w:val="28"/>
          <w:szCs w:val="28"/>
        </w:rPr>
        <w:t xml:space="preserve"> </w:t>
      </w:r>
      <w:r w:rsidRPr="00E41C68">
        <w:rPr>
          <w:sz w:val="28"/>
          <w:szCs w:val="28"/>
          <w:u w:val="single"/>
        </w:rPr>
        <w:t>заявление</w:t>
      </w:r>
      <w:r w:rsidRPr="00E41C68">
        <w:rPr>
          <w:sz w:val="28"/>
          <w:szCs w:val="28"/>
        </w:rPr>
        <w:t xml:space="preserve">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</w:t>
      </w:r>
      <w:r w:rsidRPr="00332BF3">
        <w:rPr>
          <w:sz w:val="28"/>
          <w:szCs w:val="28"/>
        </w:rPr>
        <w:t>анкету</w:t>
      </w:r>
      <w:r w:rsidRPr="00E41C68">
        <w:rPr>
          <w:sz w:val="28"/>
          <w:szCs w:val="28"/>
        </w:rPr>
        <w:t xml:space="preserve"> по форме, утвержденной Правительством Росс</w:t>
      </w:r>
      <w:r w:rsidR="00D9517D">
        <w:rPr>
          <w:sz w:val="28"/>
          <w:szCs w:val="28"/>
        </w:rPr>
        <w:t xml:space="preserve">ийской Федерации, с фотографией, </w:t>
      </w:r>
      <w:r w:rsidR="00D9517D" w:rsidRPr="00332BF3">
        <w:rPr>
          <w:sz w:val="28"/>
          <w:szCs w:val="28"/>
        </w:rPr>
        <w:t>согласие на обработку пе</w:t>
      </w:r>
      <w:r w:rsidR="00332BF3" w:rsidRPr="00332BF3">
        <w:rPr>
          <w:sz w:val="28"/>
          <w:szCs w:val="28"/>
        </w:rPr>
        <w:t>рсональных данных</w:t>
      </w:r>
      <w:r w:rsidR="00D9517D" w:rsidRPr="00332BF3">
        <w:rPr>
          <w:sz w:val="28"/>
          <w:szCs w:val="28"/>
        </w:rPr>
        <w:t xml:space="preserve"> и разъяснение субъекту персональных данных юридических последствий отказа предоставить свои персональные данные</w:t>
      </w:r>
      <w:r w:rsidR="00332BF3" w:rsidRPr="00332BF3">
        <w:rPr>
          <w:sz w:val="28"/>
          <w:szCs w:val="28"/>
        </w:rPr>
        <w:t xml:space="preserve">. </w:t>
      </w:r>
    </w:p>
    <w:p w:rsidR="006275AE" w:rsidRPr="00E41C68" w:rsidRDefault="00E7021D" w:rsidP="001252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1C68">
        <w:rPr>
          <w:sz w:val="28"/>
          <w:szCs w:val="28"/>
        </w:rPr>
        <w:t xml:space="preserve">Документы для участия в конкурсе в течение 21 календарного дня со дня размещения объявления об их приеме на официальном сайте федеральной государственной информационной системы </w:t>
      </w:r>
      <w:r w:rsidR="006275AE" w:rsidRPr="00E41C68">
        <w:rPr>
          <w:sz w:val="28"/>
          <w:szCs w:val="28"/>
        </w:rPr>
        <w:t xml:space="preserve">"Единая информационная система управления кадровым составом государственной гражданской службы Российской Федерации" по адресу </w:t>
      </w:r>
      <w:hyperlink r:id="rId10" w:history="1">
        <w:r w:rsidR="006275AE" w:rsidRPr="00E41C68">
          <w:rPr>
            <w:rStyle w:val="ac"/>
            <w:sz w:val="28"/>
            <w:szCs w:val="28"/>
            <w:lang w:val="en-US"/>
          </w:rPr>
          <w:t>http</w:t>
        </w:r>
        <w:r w:rsidR="006275AE" w:rsidRPr="00E41C68">
          <w:rPr>
            <w:rStyle w:val="ac"/>
            <w:sz w:val="28"/>
            <w:szCs w:val="28"/>
          </w:rPr>
          <w:t>://</w:t>
        </w:r>
        <w:r w:rsidR="006275AE" w:rsidRPr="00E41C68">
          <w:rPr>
            <w:rStyle w:val="ac"/>
            <w:sz w:val="28"/>
            <w:szCs w:val="28"/>
            <w:lang w:val="en-US"/>
          </w:rPr>
          <w:t>gossluzhba</w:t>
        </w:r>
        <w:r w:rsidR="006275AE" w:rsidRPr="00E41C68">
          <w:rPr>
            <w:rStyle w:val="ac"/>
            <w:sz w:val="28"/>
            <w:szCs w:val="28"/>
          </w:rPr>
          <w:t>.</w:t>
        </w:r>
        <w:r w:rsidR="006275AE" w:rsidRPr="00E41C68">
          <w:rPr>
            <w:rStyle w:val="ac"/>
            <w:sz w:val="28"/>
            <w:szCs w:val="28"/>
            <w:lang w:val="en-US"/>
          </w:rPr>
          <w:t>gov</w:t>
        </w:r>
        <w:r w:rsidR="006275AE" w:rsidRPr="00E41C68">
          <w:rPr>
            <w:rStyle w:val="ac"/>
            <w:sz w:val="28"/>
            <w:szCs w:val="28"/>
          </w:rPr>
          <w:t>.</w:t>
        </w:r>
        <w:r w:rsidR="006275AE" w:rsidRPr="00E41C68">
          <w:rPr>
            <w:rStyle w:val="ac"/>
            <w:sz w:val="28"/>
            <w:szCs w:val="28"/>
            <w:lang w:val="en-US"/>
          </w:rPr>
          <w:t>ru</w:t>
        </w:r>
        <w:r w:rsidR="006275AE" w:rsidRPr="00E41C68">
          <w:rPr>
            <w:rStyle w:val="ac"/>
            <w:sz w:val="28"/>
            <w:szCs w:val="28"/>
          </w:rPr>
          <w:t>/</w:t>
        </w:r>
      </w:hyperlink>
      <w:r w:rsidR="006275AE" w:rsidRPr="00E41C68">
        <w:rPr>
          <w:sz w:val="28"/>
          <w:szCs w:val="28"/>
        </w:rPr>
        <w:t xml:space="preserve">  представляются в </w:t>
      </w:r>
      <w:r w:rsidR="00FF0D8C" w:rsidRPr="00E41C68">
        <w:rPr>
          <w:sz w:val="28"/>
          <w:szCs w:val="28"/>
        </w:rPr>
        <w:t>Межрайонн</w:t>
      </w:r>
      <w:r w:rsidR="00004589" w:rsidRPr="00E41C68">
        <w:rPr>
          <w:sz w:val="28"/>
          <w:szCs w:val="28"/>
        </w:rPr>
        <w:t>ую</w:t>
      </w:r>
      <w:r w:rsidR="00FF0D8C" w:rsidRPr="00E41C68">
        <w:rPr>
          <w:sz w:val="28"/>
          <w:szCs w:val="28"/>
        </w:rPr>
        <w:t xml:space="preserve"> инспекци</w:t>
      </w:r>
      <w:r w:rsidR="00004589" w:rsidRPr="00E41C68">
        <w:rPr>
          <w:sz w:val="28"/>
          <w:szCs w:val="28"/>
        </w:rPr>
        <w:t>ю</w:t>
      </w:r>
      <w:r w:rsidR="00FF0D8C" w:rsidRPr="00E41C68">
        <w:rPr>
          <w:sz w:val="28"/>
          <w:szCs w:val="28"/>
        </w:rPr>
        <w:t xml:space="preserve"> Федеральной налоговой службы № 14 по Республике Татарстан </w:t>
      </w:r>
      <w:r w:rsidR="006275AE" w:rsidRPr="00E41C68">
        <w:rPr>
          <w:sz w:val="28"/>
          <w:szCs w:val="28"/>
        </w:rPr>
        <w:t xml:space="preserve">гражданином (гражданским служащим) лично, посредством направления по почте или в электронном виде с использованием указанной информационной системы. </w:t>
      </w:r>
    </w:p>
    <w:p w:rsidR="006275AE" w:rsidRPr="00E41C68" w:rsidRDefault="006275AE" w:rsidP="006275A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Порядок представления документов в электронном виде устанавливается Прави</w:t>
      </w:r>
      <w:r w:rsidR="00A20F6C">
        <w:rPr>
          <w:sz w:val="28"/>
          <w:szCs w:val="28"/>
        </w:rPr>
        <w:t>тельством Российской Федерации.</w:t>
      </w:r>
    </w:p>
    <w:p w:rsidR="0012525F" w:rsidRPr="00E41C68" w:rsidRDefault="0012525F" w:rsidP="001252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Кандидаты, имеющие намерение представить документы на конкурс, заполняют в электронном виде анкету, форма которой утверждена Правительством Российской Федерации, а также формируют электронные образы документов, перечень которых определен законодательством Российской Федерации.</w:t>
      </w:r>
    </w:p>
    <w:p w:rsidR="00B35095" w:rsidRPr="00E41C68" w:rsidRDefault="00B35095" w:rsidP="00B3509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Электронный образ документа создается с помощью средств сканирования и содержит все страницы бумажного носителя.</w:t>
      </w:r>
    </w:p>
    <w:p w:rsidR="00B35095" w:rsidRPr="00E41C68" w:rsidRDefault="00B35095" w:rsidP="00CD48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Сканирование документа на бумажном носителе производится в масштабе 1:1 в черно-белом либо сером цвете (качество 200 - 300</w:t>
      </w:r>
      <w:r w:rsidR="00CD4864">
        <w:rPr>
          <w:sz w:val="28"/>
          <w:szCs w:val="28"/>
        </w:rPr>
        <w:t xml:space="preserve"> точек на дюйм), обеспечивающем </w:t>
      </w:r>
      <w:r w:rsidRPr="00E41C68">
        <w:rPr>
          <w:sz w:val="28"/>
          <w:szCs w:val="28"/>
        </w:rPr>
        <w:lastRenderedPageBreak/>
        <w:t>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</w:p>
    <w:p w:rsidR="00B35095" w:rsidRPr="00E41C68" w:rsidRDefault="00B35095" w:rsidP="00B350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Каждый отдельный электронный образ документа должен быть представлен в виде отдельного файла в формате PDF.</w:t>
      </w:r>
    </w:p>
    <w:p w:rsidR="00B35095" w:rsidRPr="00E41C68" w:rsidRDefault="00B35095" w:rsidP="00B350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Размер файла электронного образа не должен превышать 5 Мб.</w:t>
      </w:r>
    </w:p>
    <w:p w:rsidR="00B35095" w:rsidRPr="00E41C68" w:rsidRDefault="00B35095" w:rsidP="00B350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</w:t>
      </w:r>
    </w:p>
    <w:p w:rsidR="00B35095" w:rsidRPr="00E41C68" w:rsidRDefault="00B35095" w:rsidP="00B350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После заполнения в электронном виде анкеты, завершения загрузки файлов и осуществления проверки правильности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</w:t>
      </w:r>
    </w:p>
    <w:p w:rsidR="00B35095" w:rsidRPr="00E41C68" w:rsidRDefault="00B35095" w:rsidP="00B350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Документы должны быть подписаны электронной подписью лица, которое указано в анкете как лицо, ее подписавшее.</w:t>
      </w:r>
    </w:p>
    <w:p w:rsidR="00B35095" w:rsidRPr="00E41C68" w:rsidRDefault="00B35095" w:rsidP="00B350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</w:t>
      </w:r>
    </w:p>
    <w:p w:rsidR="00B35095" w:rsidRPr="00E41C68" w:rsidRDefault="00B35095" w:rsidP="00B350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B35095" w:rsidRPr="00E41C68" w:rsidRDefault="00B35095" w:rsidP="00B350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 xml:space="preserve">Дата и время представления документов с использованием единой системы фиксируются автоматически и учитываются </w:t>
      </w:r>
      <w:r w:rsidR="00FF0D8C" w:rsidRPr="00E41C68">
        <w:rPr>
          <w:sz w:val="28"/>
          <w:szCs w:val="28"/>
        </w:rPr>
        <w:t>Межрайонной инспекци</w:t>
      </w:r>
      <w:r w:rsidR="00004589" w:rsidRPr="00E41C68">
        <w:rPr>
          <w:sz w:val="28"/>
          <w:szCs w:val="28"/>
        </w:rPr>
        <w:t>ей</w:t>
      </w:r>
      <w:r w:rsidR="00FF0D8C" w:rsidRPr="00E41C68">
        <w:rPr>
          <w:sz w:val="28"/>
          <w:szCs w:val="28"/>
        </w:rPr>
        <w:t xml:space="preserve"> Федеральной налоговой службы № 14 по Республике Татарстан</w:t>
      </w:r>
      <w:r w:rsidRPr="00E41C68">
        <w:rPr>
          <w:sz w:val="28"/>
          <w:szCs w:val="28"/>
        </w:rPr>
        <w:t xml:space="preserve"> при рассмотрении вопроса о соблюдении срока представления документов.</w:t>
      </w:r>
    </w:p>
    <w:p w:rsidR="001A1F6F" w:rsidRPr="00E41C68" w:rsidRDefault="001A1F6F" w:rsidP="001A1F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В целях определения момента представления документов с использованием единой системы принимаются во внимание дата и время единой системы (московское время), а не дата и время часовой зоны, в которой находится государственный орган.</w:t>
      </w:r>
    </w:p>
    <w:p w:rsidR="001A1F6F" w:rsidRPr="00E41C68" w:rsidRDefault="001A1F6F" w:rsidP="001A1F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Документы принимаются с 02.00 первого дня приема документов и до 24 часов последнего дня приема документов.</w:t>
      </w:r>
    </w:p>
    <w:p w:rsidR="00263E53" w:rsidRPr="00E41C68" w:rsidRDefault="00E7021D" w:rsidP="00263E53">
      <w:pPr>
        <w:ind w:firstLine="709"/>
        <w:jc w:val="both"/>
        <w:rPr>
          <w:sz w:val="28"/>
          <w:szCs w:val="28"/>
        </w:rPr>
      </w:pPr>
      <w:r w:rsidRPr="00E41C68">
        <w:rPr>
          <w:sz w:val="28"/>
          <w:szCs w:val="28"/>
        </w:rPr>
        <w:t xml:space="preserve"> </w:t>
      </w:r>
      <w:r w:rsidR="00263E53" w:rsidRPr="00E41C68">
        <w:rPr>
          <w:sz w:val="28"/>
          <w:szCs w:val="28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2A34D8" w:rsidRDefault="00263E53" w:rsidP="00263E53">
      <w:pPr>
        <w:ind w:firstLine="709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  <w:r w:rsidR="002A34D8" w:rsidRPr="002A34D8">
        <w:t xml:space="preserve"> </w:t>
      </w:r>
      <w:r w:rsidR="002A34D8" w:rsidRPr="002A34D8">
        <w:rPr>
          <w:sz w:val="28"/>
          <w:szCs w:val="28"/>
        </w:rPr>
        <w:t>При наличии уважительной причины, представитель нанимателя вправе перенести сроки приема документов.</w:t>
      </w:r>
    </w:p>
    <w:p w:rsidR="00263E53" w:rsidRDefault="00263E53" w:rsidP="00263E53">
      <w:pPr>
        <w:ind w:firstLine="709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E362FF" w:rsidRPr="00E362FF" w:rsidRDefault="00E362FF" w:rsidP="00E362FF">
      <w:pPr>
        <w:pStyle w:val="ae"/>
        <w:tabs>
          <w:tab w:val="left" w:pos="0"/>
        </w:tabs>
        <w:spacing w:before="0" w:beforeAutospacing="0" w:after="0" w:afterAutospacing="0"/>
        <w:ind w:right="-2" w:firstLine="709"/>
        <w:jc w:val="both"/>
        <w:rPr>
          <w:sz w:val="28"/>
          <w:szCs w:val="28"/>
        </w:rPr>
      </w:pPr>
      <w:r w:rsidRPr="00E362FF">
        <w:rPr>
          <w:sz w:val="28"/>
          <w:szCs w:val="28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E362FF" w:rsidRPr="00E362FF" w:rsidRDefault="00E362FF" w:rsidP="00E362FF">
      <w:pPr>
        <w:tabs>
          <w:tab w:val="left" w:pos="0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E362FF">
        <w:rPr>
          <w:sz w:val="28"/>
          <w:szCs w:val="28"/>
        </w:rPr>
        <w:lastRenderedPageBreak/>
        <w:t xml:space="preserve">В кадровый резерв не может быть включен гражданский служащий, имеющий дисциплинарное взыскание, предусмотренное </w:t>
      </w:r>
      <w:hyperlink r:id="rId11" w:history="1">
        <w:r w:rsidRPr="00E362FF">
          <w:rPr>
            <w:sz w:val="28"/>
            <w:szCs w:val="28"/>
          </w:rPr>
          <w:t>пунктом 2</w:t>
        </w:r>
      </w:hyperlink>
      <w:r w:rsidRPr="00E362FF">
        <w:rPr>
          <w:sz w:val="28"/>
          <w:szCs w:val="28"/>
        </w:rPr>
        <w:t xml:space="preserve"> или </w:t>
      </w:r>
      <w:hyperlink r:id="rId12" w:history="1">
        <w:r w:rsidRPr="00E362FF">
          <w:rPr>
            <w:sz w:val="28"/>
            <w:szCs w:val="28"/>
          </w:rPr>
          <w:t>3 части 1 статьи 57</w:t>
        </w:r>
      </w:hyperlink>
      <w:r w:rsidRPr="00E362FF">
        <w:rPr>
          <w:sz w:val="28"/>
          <w:szCs w:val="28"/>
        </w:rPr>
        <w:t xml:space="preserve"> либо </w:t>
      </w:r>
      <w:hyperlink r:id="rId13" w:history="1">
        <w:r w:rsidRPr="00E362FF">
          <w:rPr>
            <w:sz w:val="28"/>
            <w:szCs w:val="28"/>
          </w:rPr>
          <w:t>пунктом 2</w:t>
        </w:r>
      </w:hyperlink>
      <w:r w:rsidRPr="00E362FF">
        <w:rPr>
          <w:sz w:val="28"/>
          <w:szCs w:val="28"/>
        </w:rPr>
        <w:t xml:space="preserve"> или </w:t>
      </w:r>
      <w:hyperlink r:id="rId14" w:history="1">
        <w:r w:rsidRPr="00E362FF">
          <w:rPr>
            <w:sz w:val="28"/>
            <w:szCs w:val="28"/>
          </w:rPr>
          <w:t>3 статьи 59.1</w:t>
        </w:r>
      </w:hyperlink>
      <w:r w:rsidRPr="00E362FF">
        <w:rPr>
          <w:sz w:val="28"/>
          <w:szCs w:val="28"/>
        </w:rPr>
        <w:t xml:space="preserve"> Федерального закона «О государственной гражданской службе Российской Федерации».</w:t>
      </w:r>
    </w:p>
    <w:p w:rsidR="00E362FF" w:rsidRPr="00E362FF" w:rsidRDefault="00E362FF" w:rsidP="00E362FF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 w:rsidRPr="00E362FF">
        <w:rPr>
          <w:sz w:val="28"/>
          <w:szCs w:val="28"/>
        </w:rPr>
        <w:t>Конкурс заключается в оценке профессиональных и личностных качеств претендентов, исходя из квалификационных требований к должности гражданской службы.</w:t>
      </w:r>
    </w:p>
    <w:p w:rsidR="00171F53" w:rsidRDefault="00BF7505" w:rsidP="00171F5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41C68">
        <w:rPr>
          <w:spacing w:val="-6"/>
          <w:sz w:val="28"/>
          <w:szCs w:val="28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</w:t>
      </w:r>
      <w:r w:rsidRPr="00E41C68">
        <w:rPr>
          <w:sz w:val="28"/>
          <w:szCs w:val="28"/>
        </w:rPr>
        <w:t xml:space="preserve">методом оценки профессиональных и личных качеств кандидатов в форме </w:t>
      </w:r>
      <w:r w:rsidR="00241485">
        <w:rPr>
          <w:sz w:val="28"/>
          <w:szCs w:val="28"/>
        </w:rPr>
        <w:t xml:space="preserve"> </w:t>
      </w:r>
      <w:r w:rsidRPr="00E41C68">
        <w:rPr>
          <w:sz w:val="28"/>
          <w:szCs w:val="28"/>
        </w:rPr>
        <w:t xml:space="preserve">индивидуального собеседования и тестирования по вопросам, связанным с выполнением должностных обязанностей </w:t>
      </w:r>
      <w:r w:rsidR="00E362FF" w:rsidRPr="00E362FF">
        <w:rPr>
          <w:sz w:val="28"/>
          <w:szCs w:val="28"/>
        </w:rPr>
        <w:t>по группе должностей гражданской службы, по которой формируется кадровый резерв.</w:t>
      </w:r>
    </w:p>
    <w:p w:rsidR="00E362FF" w:rsidRPr="00171F53" w:rsidRDefault="003B056C" w:rsidP="00171F5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362FF">
        <w:rPr>
          <w:sz w:val="28"/>
          <w:szCs w:val="28"/>
        </w:rPr>
        <w:t>Т</w:t>
      </w:r>
      <w:r w:rsidR="00E362FF">
        <w:rPr>
          <w:sz w:val="28"/>
          <w:szCs w:val="28"/>
        </w:rPr>
        <w:t xml:space="preserve">ест для участников конкурса в </w:t>
      </w:r>
      <w:r>
        <w:rPr>
          <w:spacing w:val="-4"/>
          <w:sz w:val="28"/>
          <w:szCs w:val="28"/>
        </w:rPr>
        <w:t xml:space="preserve">Межрайонной ИФНС России № 14 по Республике Татарстан </w:t>
      </w:r>
      <w:r w:rsidR="00BF7505" w:rsidRPr="00E41C68">
        <w:rPr>
          <w:spacing w:val="-4"/>
          <w:sz w:val="28"/>
          <w:szCs w:val="28"/>
        </w:rPr>
        <w:t xml:space="preserve">содержит 50 вопросов на знание государственного языка Российской Федерации (русского языка), основ Конституции Российской Федерации, законодательства Российской Федерации о государственной службе, о противодействии коррупции, </w:t>
      </w:r>
      <w:r w:rsidR="00E362FF" w:rsidRPr="00E362FF">
        <w:rPr>
          <w:spacing w:val="-4"/>
          <w:sz w:val="28"/>
          <w:szCs w:val="28"/>
        </w:rPr>
        <w:t>в сфере информационно-коммуникационных технологий, а также вопросы, входящие в компетенцию Федеральной налоговой службы.</w:t>
      </w:r>
    </w:p>
    <w:p w:rsidR="00E60547" w:rsidRPr="00E60547" w:rsidRDefault="00E60547" w:rsidP="00E60547">
      <w:pPr>
        <w:tabs>
          <w:tab w:val="left" w:pos="42"/>
        </w:tabs>
        <w:ind w:right="-2" w:firstLine="709"/>
        <w:jc w:val="both"/>
        <w:rPr>
          <w:spacing w:val="-4"/>
          <w:sz w:val="28"/>
          <w:szCs w:val="28"/>
        </w:rPr>
      </w:pPr>
      <w:r w:rsidRPr="00E60547">
        <w:rPr>
          <w:spacing w:val="-4"/>
          <w:sz w:val="28"/>
          <w:szCs w:val="28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F83B84" w:rsidRPr="00E41C68" w:rsidRDefault="00BF7505" w:rsidP="00E6054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41C68">
        <w:rPr>
          <w:sz w:val="28"/>
          <w:szCs w:val="28"/>
        </w:rPr>
        <w:t>Тестирование считается пройденным, если кандидат правильно ответил на 35 и более заданных вопросов</w:t>
      </w:r>
      <w:r w:rsidR="00E362FF">
        <w:rPr>
          <w:sz w:val="28"/>
          <w:szCs w:val="28"/>
        </w:rPr>
        <w:t xml:space="preserve"> </w:t>
      </w:r>
      <w:r w:rsidR="00E362FF" w:rsidRPr="00E60547">
        <w:rPr>
          <w:b/>
          <w:sz w:val="28"/>
          <w:szCs w:val="28"/>
        </w:rPr>
        <w:t>(не менее 70%)</w:t>
      </w:r>
      <w:r w:rsidRPr="00E41C68">
        <w:rPr>
          <w:sz w:val="28"/>
          <w:szCs w:val="28"/>
        </w:rPr>
        <w:t>.</w:t>
      </w:r>
    </w:p>
    <w:p w:rsidR="00E60547" w:rsidRPr="00E60547" w:rsidRDefault="00E60547" w:rsidP="00E6054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60547">
        <w:rPr>
          <w:sz w:val="28"/>
          <w:szCs w:val="28"/>
        </w:rP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E60547" w:rsidRPr="00E60547" w:rsidRDefault="00E60547" w:rsidP="00E6054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60547">
        <w:rPr>
          <w:sz w:val="28"/>
          <w:szCs w:val="28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 https://gossluzhba.gov.ru/professional-education.</w:t>
      </w:r>
    </w:p>
    <w:p w:rsidR="00E60547" w:rsidRDefault="00E60547" w:rsidP="00E6054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60547">
        <w:rPr>
          <w:sz w:val="28"/>
          <w:szCs w:val="28"/>
        </w:rPr>
        <w:t>Результаты прохождения претендентом предварительного теста во внимание конкурсной комиссии не принимаются.</w:t>
      </w:r>
    </w:p>
    <w:p w:rsidR="003D1C17" w:rsidRPr="00E41C68" w:rsidRDefault="003D1C17" w:rsidP="00E6054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41C68">
        <w:rPr>
          <w:sz w:val="28"/>
          <w:szCs w:val="28"/>
        </w:rPr>
        <w:t>По результатам индивидуального собеседования кандидат может получить максима</w:t>
      </w:r>
      <w:r w:rsidR="001A2FB8">
        <w:rPr>
          <w:sz w:val="28"/>
          <w:szCs w:val="28"/>
        </w:rPr>
        <w:t>льный балл, равный 10 (десяти).</w:t>
      </w:r>
    </w:p>
    <w:p w:rsidR="003D1C17" w:rsidRPr="00E41C68" w:rsidRDefault="003D1C17" w:rsidP="003D1C17">
      <w:pPr>
        <w:ind w:firstLine="709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Результаты индивидуального собеседования оцениваются членами конкурсной комиссии:</w:t>
      </w:r>
    </w:p>
    <w:p w:rsidR="003D1C17" w:rsidRPr="00E41C68" w:rsidRDefault="003D1C17" w:rsidP="003D1C17">
      <w:pPr>
        <w:ind w:firstLine="709"/>
        <w:jc w:val="both"/>
        <w:rPr>
          <w:sz w:val="28"/>
          <w:szCs w:val="28"/>
        </w:rPr>
      </w:pPr>
      <w:bookmarkStart w:id="3" w:name="dst100131"/>
      <w:bookmarkEnd w:id="3"/>
      <w:r w:rsidRPr="00E41C68">
        <w:rPr>
          <w:sz w:val="28"/>
          <w:szCs w:val="28"/>
        </w:rPr>
        <w:t>в 10 баллов, если кандидат последовательно, в полном объеме, глубоко и правильно раскрыл содержание вопроса, правильно использовал понятия и термины, в ходе собеседования проявил высокую активность, показал высокий уровень профессиональных знаний в соответствующей сфере, аналитические спо</w:t>
      </w:r>
      <w:r w:rsidR="00C120B9">
        <w:rPr>
          <w:sz w:val="28"/>
          <w:szCs w:val="28"/>
        </w:rPr>
        <w:t>собности, навыки аргументирован</w:t>
      </w:r>
      <w:r w:rsidRPr="00E41C68">
        <w:rPr>
          <w:sz w:val="28"/>
          <w:szCs w:val="28"/>
        </w:rPr>
        <w:t>о отстаивать собственную точку зрения и вести деловые переговоры, умение обоснованно и самостоятельно принимать решения, готовность следовать взятым на себя обязательствам;</w:t>
      </w:r>
    </w:p>
    <w:p w:rsidR="003D1C17" w:rsidRPr="00E41C68" w:rsidRDefault="003D1C17" w:rsidP="003D1C17">
      <w:pPr>
        <w:ind w:firstLine="709"/>
        <w:jc w:val="both"/>
        <w:rPr>
          <w:sz w:val="28"/>
          <w:szCs w:val="28"/>
        </w:rPr>
      </w:pPr>
      <w:bookmarkStart w:id="4" w:name="dst100132"/>
      <w:bookmarkEnd w:id="4"/>
      <w:r w:rsidRPr="00E41C68">
        <w:rPr>
          <w:sz w:val="28"/>
          <w:szCs w:val="28"/>
        </w:rPr>
        <w:t xml:space="preserve">в 8 баллов, если кандидат последовательно, в полном объеме раскрыл содержание вопроса, правильно использовал понятия, и термины, но допустил неточности и незначительные ошибки, в ходе собеседования проявил активность, </w:t>
      </w:r>
      <w:r w:rsidRPr="00E41C68">
        <w:rPr>
          <w:sz w:val="28"/>
          <w:szCs w:val="28"/>
        </w:rPr>
        <w:lastRenderedPageBreak/>
        <w:t>показал достаточный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переговоров, умение самостоятельно принимать решения, готовность следовать взятым на себя обязательствам;</w:t>
      </w:r>
    </w:p>
    <w:p w:rsidR="00FD61CF" w:rsidRDefault="003D1C17" w:rsidP="003D1C17">
      <w:pPr>
        <w:ind w:firstLine="709"/>
        <w:jc w:val="both"/>
        <w:rPr>
          <w:sz w:val="28"/>
          <w:szCs w:val="28"/>
        </w:rPr>
      </w:pPr>
      <w:bookmarkStart w:id="5" w:name="dst100133"/>
      <w:bookmarkEnd w:id="5"/>
      <w:r w:rsidRPr="00E41C68">
        <w:rPr>
          <w:sz w:val="28"/>
          <w:szCs w:val="28"/>
        </w:rPr>
        <w:t>в 6 баллов, если кандидат последовательно, но не в полном объеме раскрыл содержание вопроса, не всегда правильно использовал понятия и термины, допустил неточности и ошибки, в ходе собеседования проявил низкую активность, показал</w:t>
      </w:r>
    </w:p>
    <w:p w:rsidR="003D1C17" w:rsidRPr="00E41C68" w:rsidRDefault="003D1C17" w:rsidP="00FD61CF">
      <w:pPr>
        <w:jc w:val="both"/>
        <w:rPr>
          <w:sz w:val="28"/>
          <w:szCs w:val="28"/>
        </w:rPr>
      </w:pPr>
      <w:r w:rsidRPr="00E41C68">
        <w:rPr>
          <w:sz w:val="28"/>
          <w:szCs w:val="28"/>
        </w:rPr>
        <w:t>средний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переговоров, готовность следовать взятым на себя обязательствам;</w:t>
      </w:r>
    </w:p>
    <w:p w:rsidR="003D1C17" w:rsidRPr="00E41C68" w:rsidRDefault="003D1C17" w:rsidP="003D1C17">
      <w:pPr>
        <w:ind w:firstLine="709"/>
        <w:jc w:val="both"/>
        <w:rPr>
          <w:sz w:val="28"/>
          <w:szCs w:val="28"/>
        </w:rPr>
      </w:pPr>
      <w:bookmarkStart w:id="6" w:name="dst100134"/>
      <w:bookmarkEnd w:id="6"/>
      <w:r w:rsidRPr="00E41C68">
        <w:rPr>
          <w:sz w:val="28"/>
          <w:szCs w:val="28"/>
        </w:rPr>
        <w:t>в 0 баллов, если кандидат не раскрыл содержание вопроса, при ответе неправильно использовал основные понятия и термины, допустил значительные неточности и ошибки, в ходе собеседования не проявил активности, показал низкий уровень профессиональных знаний в соответствующей сфере, аналитических способностей, отсутствие навыков отстаивания собственной точки зрения и ведения деловых переговоров, неготовность следовать взятым на себя обязательствам.</w:t>
      </w:r>
    </w:p>
    <w:p w:rsidR="003D1C17" w:rsidRDefault="003D1C17" w:rsidP="003D1C1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41485">
        <w:rPr>
          <w:sz w:val="28"/>
          <w:szCs w:val="28"/>
        </w:rPr>
        <w:t>Максимальный итоговый балл равен 15 (пятнадцати). Рейтинг кандидатов формируется в зависимости от количества полученных кандидатами итоговых баллов, определенных как сумма среднего арифметического баллов, выставленных кандидату членами конкурсной комиссии по результатам индивидуального собеседования и баллов, набранных кандидатом по итогам тестирования.</w:t>
      </w:r>
    </w:p>
    <w:p w:rsidR="00E60547" w:rsidRPr="00E60547" w:rsidRDefault="00E60547" w:rsidP="00E60547">
      <w:pPr>
        <w:tabs>
          <w:tab w:val="left" w:pos="0"/>
        </w:tabs>
        <w:ind w:right="-2" w:firstLine="709"/>
        <w:jc w:val="both"/>
        <w:rPr>
          <w:sz w:val="26"/>
          <w:szCs w:val="26"/>
        </w:rPr>
      </w:pPr>
      <w:r w:rsidRPr="00E60547">
        <w:rPr>
          <w:sz w:val="28"/>
          <w:szCs w:val="28"/>
        </w:rPr>
        <w:t>При проведении Конкурса кандидатам гарантируется равенство прав, в соответствии с Конституцией Российской Федерации и Федеральными законами.</w:t>
      </w:r>
      <w:r w:rsidRPr="004B0FC8">
        <w:rPr>
          <w:sz w:val="26"/>
          <w:szCs w:val="26"/>
        </w:rPr>
        <w:tab/>
      </w:r>
    </w:p>
    <w:p w:rsidR="00E85B54" w:rsidRDefault="00E85B54" w:rsidP="003B056C">
      <w:pPr>
        <w:ind w:firstLine="708"/>
        <w:jc w:val="both"/>
        <w:rPr>
          <w:sz w:val="28"/>
          <w:szCs w:val="28"/>
        </w:rPr>
      </w:pPr>
      <w:r w:rsidRPr="00E85B54">
        <w:rPr>
          <w:sz w:val="28"/>
          <w:szCs w:val="28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Решение конкурсной комиссии принимается в отсутствие кандидата.</w:t>
      </w:r>
    </w:p>
    <w:p w:rsidR="003D1C17" w:rsidRDefault="003D1C17" w:rsidP="003D1C17">
      <w:pPr>
        <w:ind w:firstLine="709"/>
        <w:jc w:val="both"/>
        <w:rPr>
          <w:sz w:val="28"/>
          <w:szCs w:val="28"/>
        </w:rPr>
      </w:pPr>
      <w:bookmarkStart w:id="7" w:name="sub_1025"/>
      <w:r w:rsidRPr="00E41C68">
        <w:rPr>
          <w:sz w:val="28"/>
          <w:szCs w:val="28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Федерации". Информация о результатах конкурса в этот же срок размещается на официальных сайтах государственного органа и указанной информационной системы в сети "Интернет".</w:t>
      </w:r>
    </w:p>
    <w:p w:rsidR="00E85B54" w:rsidRDefault="00E85B54" w:rsidP="003D1C17">
      <w:pPr>
        <w:ind w:firstLine="709"/>
        <w:jc w:val="both"/>
        <w:rPr>
          <w:sz w:val="28"/>
          <w:szCs w:val="28"/>
        </w:rPr>
      </w:pPr>
      <w:r w:rsidRPr="00E85B54">
        <w:rPr>
          <w:sz w:val="28"/>
          <w:szCs w:val="28"/>
        </w:rPr>
        <w:t>По результатам конкурса не позднее 14 дней со дня принятия конкурсной комиссией решения издается приказ Межрайонной инспекцией Федеральной налоговой службы № 14 по Республике Татарстан о включении в кадровый резерв кандидата (кандидатов), в отношении которого (которых) принято соответствующее решение.</w:t>
      </w:r>
    </w:p>
    <w:p w:rsidR="00E85B54" w:rsidRPr="00E41C68" w:rsidRDefault="00E85B54" w:rsidP="00E85B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5B54">
        <w:rPr>
          <w:sz w:val="28"/>
          <w:szCs w:val="28"/>
        </w:rPr>
        <w:t>Копия правового акта Межрайонной инспекцией Федеральной налоговой службы № 14 по Республике Татарстан о включении гражданского служащего (гражданина) в кадровый резерв направляется (выдается) гражданскому служащему (гражданину) в течение 14 дней со дня издания этого акта.</w:t>
      </w:r>
    </w:p>
    <w:p w:rsidR="003627CD" w:rsidRPr="003627CD" w:rsidRDefault="003627CD" w:rsidP="003627CD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bookmarkStart w:id="8" w:name="sub_1026"/>
      <w:bookmarkEnd w:id="7"/>
      <w:r w:rsidRPr="003627CD">
        <w:rPr>
          <w:sz w:val="28"/>
          <w:szCs w:val="28"/>
        </w:rPr>
        <w:t>Документы претенден</w:t>
      </w:r>
      <w:r>
        <w:rPr>
          <w:sz w:val="28"/>
          <w:szCs w:val="28"/>
        </w:rPr>
        <w:t>тов, не допущенных к участию в к</w:t>
      </w:r>
      <w:r w:rsidRPr="003627CD">
        <w:rPr>
          <w:sz w:val="28"/>
          <w:szCs w:val="28"/>
        </w:rPr>
        <w:t xml:space="preserve">онкурсе, и кандидатов, которым отказано во включении в кадровый резерв, могут быть </w:t>
      </w:r>
      <w:r w:rsidRPr="003627CD">
        <w:rPr>
          <w:sz w:val="28"/>
          <w:szCs w:val="28"/>
        </w:rPr>
        <w:lastRenderedPageBreak/>
        <w:t>возвращены им по письменному заявлению в течение трех лет со дня завершения Конкурса, после чего подлежат уничтожению.</w:t>
      </w:r>
    </w:p>
    <w:p w:rsidR="003D1C17" w:rsidRPr="00E41C68" w:rsidRDefault="003D1C17" w:rsidP="003D1C17">
      <w:pPr>
        <w:ind w:firstLine="708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bookmarkEnd w:id="8"/>
    <w:p w:rsidR="009524FC" w:rsidRPr="00AE2942" w:rsidRDefault="009524FC" w:rsidP="009524FC">
      <w:pPr>
        <w:pStyle w:val="ConsNormal"/>
        <w:ind w:firstLine="708"/>
        <w:jc w:val="both"/>
        <w:rPr>
          <w:sz w:val="28"/>
          <w:szCs w:val="28"/>
        </w:rPr>
      </w:pPr>
      <w:r w:rsidRPr="009524FC">
        <w:rPr>
          <w:sz w:val="28"/>
          <w:szCs w:val="28"/>
        </w:rPr>
        <w:t>Начало приема документов для участия в конкурсе с «</w:t>
      </w:r>
      <w:r w:rsidR="00AE2942">
        <w:rPr>
          <w:sz w:val="28"/>
          <w:szCs w:val="28"/>
        </w:rPr>
        <w:t>12</w:t>
      </w:r>
      <w:r w:rsidRPr="00AE2942">
        <w:rPr>
          <w:sz w:val="28"/>
          <w:szCs w:val="28"/>
        </w:rPr>
        <w:t xml:space="preserve">» </w:t>
      </w:r>
      <w:r w:rsidR="00AE2942" w:rsidRPr="00AE2942">
        <w:rPr>
          <w:sz w:val="28"/>
          <w:szCs w:val="28"/>
        </w:rPr>
        <w:t>июля</w:t>
      </w:r>
      <w:r w:rsidRPr="00AE2942">
        <w:rPr>
          <w:sz w:val="28"/>
          <w:szCs w:val="28"/>
        </w:rPr>
        <w:t xml:space="preserve"> 20</w:t>
      </w:r>
      <w:r w:rsidR="008509E0" w:rsidRPr="00AE2942">
        <w:rPr>
          <w:sz w:val="28"/>
          <w:szCs w:val="28"/>
        </w:rPr>
        <w:t>2</w:t>
      </w:r>
      <w:r w:rsidR="005C2087" w:rsidRPr="00AE2942">
        <w:rPr>
          <w:sz w:val="28"/>
          <w:szCs w:val="28"/>
        </w:rPr>
        <w:t>4</w:t>
      </w:r>
      <w:r w:rsidRPr="00AE2942">
        <w:rPr>
          <w:sz w:val="28"/>
          <w:szCs w:val="28"/>
        </w:rPr>
        <w:t xml:space="preserve"> г. по «</w:t>
      </w:r>
      <w:r w:rsidR="00AE2942" w:rsidRPr="00AE2942">
        <w:rPr>
          <w:sz w:val="28"/>
          <w:szCs w:val="28"/>
        </w:rPr>
        <w:t>01</w:t>
      </w:r>
      <w:r w:rsidR="002A276F" w:rsidRPr="00AE2942">
        <w:rPr>
          <w:sz w:val="28"/>
          <w:szCs w:val="28"/>
        </w:rPr>
        <w:t xml:space="preserve">» </w:t>
      </w:r>
      <w:r w:rsidR="00AE2942" w:rsidRPr="00AE2942">
        <w:rPr>
          <w:sz w:val="28"/>
          <w:szCs w:val="28"/>
        </w:rPr>
        <w:t>августа</w:t>
      </w:r>
      <w:r w:rsidRPr="00AE2942">
        <w:rPr>
          <w:sz w:val="28"/>
          <w:szCs w:val="28"/>
        </w:rPr>
        <w:t xml:space="preserve"> 202</w:t>
      </w:r>
      <w:r w:rsidR="005C2087" w:rsidRPr="00AE2942">
        <w:rPr>
          <w:sz w:val="28"/>
          <w:szCs w:val="28"/>
        </w:rPr>
        <w:t>4</w:t>
      </w:r>
      <w:r w:rsidRPr="00AE2942">
        <w:rPr>
          <w:sz w:val="28"/>
          <w:szCs w:val="28"/>
        </w:rPr>
        <w:t xml:space="preserve"> г.</w:t>
      </w:r>
    </w:p>
    <w:p w:rsidR="009524FC" w:rsidRDefault="009524FC" w:rsidP="009524FC">
      <w:pPr>
        <w:pStyle w:val="ConsNormal"/>
        <w:ind w:firstLine="708"/>
        <w:jc w:val="both"/>
        <w:rPr>
          <w:sz w:val="28"/>
          <w:szCs w:val="28"/>
        </w:rPr>
      </w:pPr>
      <w:r w:rsidRPr="009524FC">
        <w:rPr>
          <w:sz w:val="28"/>
          <w:szCs w:val="28"/>
        </w:rPr>
        <w:t xml:space="preserve">Время приема документов: понедельник-четверг с </w:t>
      </w:r>
      <w:r>
        <w:rPr>
          <w:sz w:val="28"/>
          <w:szCs w:val="28"/>
        </w:rPr>
        <w:t xml:space="preserve">09.00 до 18.00, пятница с 09.00 </w:t>
      </w:r>
      <w:r w:rsidRPr="009524FC">
        <w:rPr>
          <w:sz w:val="28"/>
          <w:szCs w:val="28"/>
        </w:rPr>
        <w:t>до 16.45, кроме выходных дней (суббота, воскресенье) и нерабочих праздничных дней.</w:t>
      </w:r>
    </w:p>
    <w:p w:rsidR="003D1C17" w:rsidRDefault="003D1C17" w:rsidP="00B63705">
      <w:pPr>
        <w:pStyle w:val="ConsNormal"/>
        <w:widowControl/>
        <w:ind w:firstLine="709"/>
        <w:jc w:val="both"/>
        <w:rPr>
          <w:sz w:val="28"/>
          <w:szCs w:val="28"/>
        </w:rPr>
      </w:pPr>
      <w:r w:rsidRPr="00E41C68">
        <w:rPr>
          <w:sz w:val="28"/>
          <w:szCs w:val="28"/>
        </w:rPr>
        <w:t xml:space="preserve">Адрес места приема документов: 420111, Казань, Театральная ул., 13а, </w:t>
      </w:r>
      <w:r w:rsidR="00E41C68" w:rsidRPr="00E41C68">
        <w:rPr>
          <w:sz w:val="28"/>
          <w:szCs w:val="28"/>
        </w:rPr>
        <w:t xml:space="preserve">Межрайонная инспекция </w:t>
      </w:r>
      <w:r w:rsidRPr="00E41C68">
        <w:rPr>
          <w:sz w:val="28"/>
          <w:szCs w:val="28"/>
        </w:rPr>
        <w:t>Федеральной налоговой службы</w:t>
      </w:r>
      <w:r w:rsidR="003D1D4B">
        <w:rPr>
          <w:sz w:val="28"/>
          <w:szCs w:val="28"/>
        </w:rPr>
        <w:t xml:space="preserve"> </w:t>
      </w:r>
      <w:r w:rsidR="00821924">
        <w:rPr>
          <w:sz w:val="28"/>
          <w:szCs w:val="28"/>
        </w:rPr>
        <w:t>№</w:t>
      </w:r>
      <w:r w:rsidR="002270CF">
        <w:rPr>
          <w:sz w:val="28"/>
          <w:szCs w:val="28"/>
        </w:rPr>
        <w:t xml:space="preserve"> </w:t>
      </w:r>
      <w:r w:rsidR="00E41C68" w:rsidRPr="00E41C68">
        <w:rPr>
          <w:sz w:val="28"/>
          <w:szCs w:val="28"/>
        </w:rPr>
        <w:t xml:space="preserve">14 </w:t>
      </w:r>
      <w:r w:rsidRPr="00E41C68">
        <w:rPr>
          <w:sz w:val="28"/>
          <w:szCs w:val="28"/>
        </w:rPr>
        <w:t>по Республике Татарстан, отдел кадров</w:t>
      </w:r>
      <w:r w:rsidR="00E41C68" w:rsidRPr="00E41C68">
        <w:rPr>
          <w:sz w:val="28"/>
          <w:szCs w:val="28"/>
        </w:rPr>
        <w:t xml:space="preserve"> и безопасности</w:t>
      </w:r>
      <w:r w:rsidRPr="00E41C68">
        <w:rPr>
          <w:sz w:val="28"/>
          <w:szCs w:val="28"/>
        </w:rPr>
        <w:t>, к</w:t>
      </w:r>
      <w:r w:rsidR="00DB17DD">
        <w:rPr>
          <w:sz w:val="28"/>
          <w:szCs w:val="28"/>
        </w:rPr>
        <w:t>аб</w:t>
      </w:r>
      <w:r w:rsidRPr="00E41C68">
        <w:rPr>
          <w:sz w:val="28"/>
          <w:szCs w:val="28"/>
        </w:rPr>
        <w:t>. №</w:t>
      </w:r>
      <w:r w:rsidR="005D1942">
        <w:rPr>
          <w:sz w:val="28"/>
          <w:szCs w:val="28"/>
        </w:rPr>
        <w:t xml:space="preserve"> </w:t>
      </w:r>
      <w:r w:rsidR="00E41C68" w:rsidRPr="00E41C68">
        <w:rPr>
          <w:sz w:val="28"/>
          <w:szCs w:val="28"/>
        </w:rPr>
        <w:t>507</w:t>
      </w:r>
      <w:r w:rsidRPr="00E41C68">
        <w:rPr>
          <w:sz w:val="28"/>
          <w:szCs w:val="28"/>
        </w:rPr>
        <w:t>.</w:t>
      </w:r>
      <w:r w:rsidR="00B63705" w:rsidRPr="00B63705">
        <w:t xml:space="preserve"> </w:t>
      </w:r>
      <w:r w:rsidR="00B63705" w:rsidRPr="00AE2942">
        <w:rPr>
          <w:sz w:val="28"/>
          <w:szCs w:val="28"/>
        </w:rPr>
        <w:t xml:space="preserve">Контактные телефоны: (843) </w:t>
      </w:r>
      <w:r w:rsidR="00AA205A" w:rsidRPr="00AE2942">
        <w:rPr>
          <w:sz w:val="28"/>
          <w:szCs w:val="28"/>
        </w:rPr>
        <w:t>528-21-64 (26-20)</w:t>
      </w:r>
      <w:r w:rsidR="00B63705" w:rsidRPr="00B63705">
        <w:rPr>
          <w:sz w:val="28"/>
          <w:szCs w:val="28"/>
        </w:rPr>
        <w:t>.</w:t>
      </w:r>
      <w:r w:rsidR="00B63705">
        <w:rPr>
          <w:sz w:val="28"/>
          <w:szCs w:val="28"/>
        </w:rPr>
        <w:t xml:space="preserve"> </w:t>
      </w:r>
      <w:r w:rsidRPr="00E41C68">
        <w:rPr>
          <w:sz w:val="28"/>
          <w:szCs w:val="28"/>
        </w:rPr>
        <w:t xml:space="preserve">Ответственный за прием документов – </w:t>
      </w:r>
      <w:r w:rsidR="005D6311">
        <w:rPr>
          <w:sz w:val="28"/>
          <w:szCs w:val="28"/>
        </w:rPr>
        <w:t>Ахметшина Римма Радиковна</w:t>
      </w:r>
      <w:r w:rsidRPr="00E41C68">
        <w:rPr>
          <w:sz w:val="28"/>
          <w:szCs w:val="28"/>
        </w:rPr>
        <w:t>.</w:t>
      </w:r>
    </w:p>
    <w:p w:rsidR="009524FC" w:rsidRPr="009524FC" w:rsidRDefault="009524FC" w:rsidP="009524FC">
      <w:pPr>
        <w:ind w:left="-14" w:right="-2" w:firstLine="540"/>
        <w:jc w:val="both"/>
        <w:rPr>
          <w:sz w:val="28"/>
          <w:szCs w:val="28"/>
          <w:u w:val="single"/>
        </w:rPr>
      </w:pPr>
      <w:r w:rsidRPr="009524FC">
        <w:rPr>
          <w:sz w:val="28"/>
          <w:szCs w:val="28"/>
          <w:u w:val="single"/>
        </w:rPr>
        <w:t>В случае направления документов по почте, датой подачи считается дата их поступления в Межрайонную инспекцию Федеральной налоговой службы № 14 по Республике Татарстан. Документы, поступившие после установленного для приема срока, возвращаются адресату по его письменному заявлению.</w:t>
      </w:r>
    </w:p>
    <w:p w:rsidR="009524FC" w:rsidRDefault="009524FC" w:rsidP="003D1C17">
      <w:pPr>
        <w:pStyle w:val="ConsNormal"/>
        <w:widowControl/>
        <w:ind w:firstLine="709"/>
        <w:jc w:val="both"/>
        <w:rPr>
          <w:sz w:val="28"/>
          <w:szCs w:val="28"/>
        </w:rPr>
      </w:pPr>
    </w:p>
    <w:p w:rsidR="003D1C17" w:rsidRDefault="00E41C68" w:rsidP="003D1C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Межрайонная инспекция</w:t>
      </w:r>
      <w:r w:rsidR="003D1C17" w:rsidRPr="00E41C68">
        <w:rPr>
          <w:sz w:val="28"/>
          <w:szCs w:val="28"/>
        </w:rPr>
        <w:t xml:space="preserve"> Федеральной налоговой службы</w:t>
      </w:r>
      <w:r w:rsidRPr="00E41C68">
        <w:rPr>
          <w:sz w:val="28"/>
          <w:szCs w:val="28"/>
        </w:rPr>
        <w:t xml:space="preserve"> № 14 </w:t>
      </w:r>
      <w:r w:rsidR="003D1C17" w:rsidRPr="00E41C68">
        <w:rPr>
          <w:sz w:val="28"/>
          <w:szCs w:val="28"/>
        </w:rPr>
        <w:t xml:space="preserve">по Республике Татарстан </w:t>
      </w:r>
      <w:r w:rsidR="00B63705" w:rsidRPr="00B63705">
        <w:rPr>
          <w:sz w:val="28"/>
          <w:szCs w:val="28"/>
        </w:rPr>
        <w:t>не позднее чем за 15 календарных дней до начала конкурса размещает на официальном сайте Федеральной налоговой службы и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в сети «Интернет» информацию о дате, месте и времени его проведения, список граждан (гражданских служащих), допущенных к участию в конкурсе,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B63705" w:rsidRPr="00AE2942" w:rsidRDefault="00B63705" w:rsidP="00B63705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B63705">
        <w:rPr>
          <w:sz w:val="28"/>
          <w:szCs w:val="28"/>
          <w:u w:val="single"/>
        </w:rPr>
        <w:t xml:space="preserve">Конкурс на включение в кадровый резерв государственной гражданской службы </w:t>
      </w:r>
      <w:r w:rsidRPr="00B63705">
        <w:rPr>
          <w:i/>
          <w:sz w:val="28"/>
          <w:szCs w:val="28"/>
          <w:u w:val="single"/>
        </w:rPr>
        <w:t>планируется</w:t>
      </w:r>
      <w:r w:rsidRPr="00B63705">
        <w:rPr>
          <w:sz w:val="28"/>
          <w:szCs w:val="28"/>
          <w:u w:val="single"/>
        </w:rPr>
        <w:t xml:space="preserve"> провести в два этапа: тестирование:</w:t>
      </w:r>
      <w:r w:rsidR="00837024" w:rsidRPr="00837024">
        <w:rPr>
          <w:sz w:val="28"/>
          <w:szCs w:val="28"/>
          <w:u w:val="single"/>
        </w:rPr>
        <w:t xml:space="preserve"> </w:t>
      </w:r>
      <w:r w:rsidR="00AE2942" w:rsidRPr="00AE2942">
        <w:rPr>
          <w:sz w:val="28"/>
          <w:szCs w:val="28"/>
          <w:u w:val="single"/>
        </w:rPr>
        <w:t>22</w:t>
      </w:r>
      <w:r w:rsidR="005C2087" w:rsidRPr="00AE2942">
        <w:rPr>
          <w:sz w:val="28"/>
          <w:szCs w:val="28"/>
          <w:u w:val="single"/>
        </w:rPr>
        <w:t>.</w:t>
      </w:r>
      <w:r w:rsidR="00AE2942" w:rsidRPr="00AE2942">
        <w:rPr>
          <w:sz w:val="28"/>
          <w:szCs w:val="28"/>
          <w:u w:val="single"/>
        </w:rPr>
        <w:t>08</w:t>
      </w:r>
      <w:r w:rsidR="005C2087" w:rsidRPr="00AE2942">
        <w:rPr>
          <w:sz w:val="28"/>
          <w:szCs w:val="28"/>
          <w:u w:val="single"/>
        </w:rPr>
        <w:t>.2024</w:t>
      </w:r>
      <w:r w:rsidR="002A276F" w:rsidRPr="00AE2942">
        <w:rPr>
          <w:sz w:val="28"/>
          <w:szCs w:val="28"/>
          <w:u w:val="single"/>
        </w:rPr>
        <w:t xml:space="preserve"> </w:t>
      </w:r>
      <w:r w:rsidRPr="00AE2942">
        <w:rPr>
          <w:sz w:val="28"/>
          <w:szCs w:val="28"/>
          <w:u w:val="single"/>
        </w:rPr>
        <w:t>(предварительная дата);  индивидуальное собеседование:</w:t>
      </w:r>
      <w:r w:rsidR="004D21C7" w:rsidRPr="00AE2942">
        <w:rPr>
          <w:sz w:val="28"/>
          <w:szCs w:val="28"/>
          <w:u w:val="single"/>
        </w:rPr>
        <w:t xml:space="preserve"> </w:t>
      </w:r>
      <w:r w:rsidR="00AE2942" w:rsidRPr="00AE2942">
        <w:rPr>
          <w:sz w:val="28"/>
          <w:szCs w:val="28"/>
          <w:u w:val="single"/>
        </w:rPr>
        <w:t>28</w:t>
      </w:r>
      <w:r w:rsidR="005C2087" w:rsidRPr="00AE2942">
        <w:rPr>
          <w:sz w:val="28"/>
          <w:szCs w:val="28"/>
          <w:u w:val="single"/>
        </w:rPr>
        <w:t>.0</w:t>
      </w:r>
      <w:r w:rsidR="00AE2942" w:rsidRPr="00AE2942">
        <w:rPr>
          <w:sz w:val="28"/>
          <w:szCs w:val="28"/>
          <w:u w:val="single"/>
        </w:rPr>
        <w:t>8</w:t>
      </w:r>
      <w:r w:rsidR="005C2087" w:rsidRPr="00AE2942">
        <w:rPr>
          <w:sz w:val="28"/>
          <w:szCs w:val="28"/>
          <w:u w:val="single"/>
        </w:rPr>
        <w:t>.2024</w:t>
      </w:r>
      <w:r w:rsidRPr="00AE2942">
        <w:rPr>
          <w:sz w:val="28"/>
          <w:szCs w:val="28"/>
          <w:u w:val="single"/>
        </w:rPr>
        <w:t xml:space="preserve"> (предварительная дата) по адресу: 420111, Казань, Театральная ул., 13а.</w:t>
      </w:r>
    </w:p>
    <w:p w:rsidR="00B63705" w:rsidRPr="00E41C68" w:rsidRDefault="00B63705" w:rsidP="001F7C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bookmarkEnd w:id="2"/>
    <w:p w:rsidR="004D7C8D" w:rsidRPr="00241485" w:rsidRDefault="004D7C8D" w:rsidP="00C07C5B">
      <w:pPr>
        <w:outlineLvl w:val="0"/>
        <w:rPr>
          <w:sz w:val="28"/>
          <w:szCs w:val="28"/>
        </w:rPr>
      </w:pPr>
    </w:p>
    <w:p w:rsidR="006F3B96" w:rsidRPr="00241485" w:rsidRDefault="006F3B96" w:rsidP="00C07C5B">
      <w:pPr>
        <w:outlineLvl w:val="0"/>
        <w:rPr>
          <w:sz w:val="28"/>
          <w:szCs w:val="28"/>
        </w:rPr>
      </w:pPr>
    </w:p>
    <w:p w:rsidR="00545B91" w:rsidRDefault="00E41C68" w:rsidP="00C07C5B">
      <w:pPr>
        <w:outlineLvl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545B91">
        <w:rPr>
          <w:sz w:val="28"/>
          <w:szCs w:val="28"/>
        </w:rPr>
        <w:t>ачальник, советник государственной</w:t>
      </w:r>
    </w:p>
    <w:p w:rsidR="00545B91" w:rsidRDefault="00545B91" w:rsidP="00545B91">
      <w:pPr>
        <w:rPr>
          <w:sz w:val="28"/>
          <w:szCs w:val="28"/>
        </w:rPr>
      </w:pPr>
      <w:r>
        <w:rPr>
          <w:sz w:val="28"/>
          <w:szCs w:val="28"/>
        </w:rPr>
        <w:t xml:space="preserve">гражданской     службы      Российской </w:t>
      </w:r>
    </w:p>
    <w:p w:rsidR="00B018E2" w:rsidRDefault="00545B91" w:rsidP="00BC7786">
      <w:pPr>
        <w:rPr>
          <w:sz w:val="20"/>
        </w:rPr>
      </w:pPr>
      <w:r>
        <w:rPr>
          <w:sz w:val="28"/>
          <w:szCs w:val="28"/>
        </w:rPr>
        <w:t xml:space="preserve">Федерации 1 класса                                                                               </w:t>
      </w:r>
      <w:r w:rsidR="00CB6CE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-2268855</wp:posOffset>
                </wp:positionH>
                <wp:positionV relativeFrom="paragraph">
                  <wp:posOffset>124460</wp:posOffset>
                </wp:positionV>
                <wp:extent cx="1005840" cy="274320"/>
                <wp:effectExtent l="7620" t="10160" r="5715" b="10795"/>
                <wp:wrapNone/>
                <wp:docPr id="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B91" w:rsidRDefault="00545B91" w:rsidP="00545B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-178.65pt;margin-top:9.8pt;width:79.2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" o:allowincell="f" strokecolor="white">
                <v:textbox>
                  <w:txbxContent>
                    <w:p w:rsidR="00545B91" w:rsidRDefault="00545B91" w:rsidP="00545B9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75A53">
        <w:rPr>
          <w:sz w:val="28"/>
          <w:szCs w:val="28"/>
        </w:rPr>
        <w:t xml:space="preserve"> </w:t>
      </w:r>
      <w:r w:rsidR="00E41C68">
        <w:rPr>
          <w:sz w:val="28"/>
          <w:szCs w:val="28"/>
        </w:rPr>
        <w:t>Г.Р. Хакимуллина</w:t>
      </w:r>
    </w:p>
    <w:sectPr w:rsidR="00B018E2" w:rsidSect="00582A94">
      <w:headerReference w:type="even" r:id="rId15"/>
      <w:headerReference w:type="default" r:id="rId16"/>
      <w:footnotePr>
        <w:numRestart w:val="eachPage"/>
      </w:footnotePr>
      <w:pgSz w:w="11906" w:h="16838" w:code="9"/>
      <w:pgMar w:top="674" w:right="567" w:bottom="709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CD9" w:rsidRDefault="00FB0CD9">
      <w:r>
        <w:separator/>
      </w:r>
    </w:p>
  </w:endnote>
  <w:endnote w:type="continuationSeparator" w:id="0">
    <w:p w:rsidR="00FB0CD9" w:rsidRDefault="00FB0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CD9" w:rsidRDefault="00FB0CD9">
      <w:r>
        <w:separator/>
      </w:r>
    </w:p>
  </w:footnote>
  <w:footnote w:type="continuationSeparator" w:id="0">
    <w:p w:rsidR="00FB0CD9" w:rsidRDefault="00FB0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F5F" w:rsidRDefault="00BE2205" w:rsidP="00DC244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D5F5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D5F5F">
      <w:rPr>
        <w:rStyle w:val="a9"/>
        <w:noProof/>
      </w:rPr>
      <w:t>43</w:t>
    </w:r>
    <w:r>
      <w:rPr>
        <w:rStyle w:val="a9"/>
      </w:rPr>
      <w:fldChar w:fldCharType="end"/>
    </w:r>
  </w:p>
  <w:p w:rsidR="002D5F5F" w:rsidRDefault="002D5F5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9843781"/>
      <w:docPartObj>
        <w:docPartGallery w:val="Page Numbers (Top of Page)"/>
        <w:docPartUnique/>
      </w:docPartObj>
    </w:sdtPr>
    <w:sdtEndPr/>
    <w:sdtContent>
      <w:p w:rsidR="00582A94" w:rsidRDefault="00582A9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CE7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C446B"/>
    <w:multiLevelType w:val="hybridMultilevel"/>
    <w:tmpl w:val="ACBC54D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76E"/>
    <w:rsid w:val="000004BB"/>
    <w:rsid w:val="0000122C"/>
    <w:rsid w:val="00001CA0"/>
    <w:rsid w:val="00001E8E"/>
    <w:rsid w:val="00002CE1"/>
    <w:rsid w:val="00003243"/>
    <w:rsid w:val="0000384B"/>
    <w:rsid w:val="000042D0"/>
    <w:rsid w:val="00004589"/>
    <w:rsid w:val="00005758"/>
    <w:rsid w:val="0000578A"/>
    <w:rsid w:val="00006600"/>
    <w:rsid w:val="0000662A"/>
    <w:rsid w:val="00007A28"/>
    <w:rsid w:val="000107FA"/>
    <w:rsid w:val="00010D35"/>
    <w:rsid w:val="000111D6"/>
    <w:rsid w:val="00011A46"/>
    <w:rsid w:val="00011D23"/>
    <w:rsid w:val="00012282"/>
    <w:rsid w:val="000133D2"/>
    <w:rsid w:val="00014477"/>
    <w:rsid w:val="00016F5F"/>
    <w:rsid w:val="00017A9B"/>
    <w:rsid w:val="000208B9"/>
    <w:rsid w:val="00020CC7"/>
    <w:rsid w:val="00021691"/>
    <w:rsid w:val="00022886"/>
    <w:rsid w:val="0002402F"/>
    <w:rsid w:val="000252B2"/>
    <w:rsid w:val="000253DE"/>
    <w:rsid w:val="0003063A"/>
    <w:rsid w:val="00032D86"/>
    <w:rsid w:val="000335E7"/>
    <w:rsid w:val="00033F24"/>
    <w:rsid w:val="0003422E"/>
    <w:rsid w:val="00034403"/>
    <w:rsid w:val="000352FE"/>
    <w:rsid w:val="000353F4"/>
    <w:rsid w:val="000355E1"/>
    <w:rsid w:val="00036046"/>
    <w:rsid w:val="00036EFA"/>
    <w:rsid w:val="00037002"/>
    <w:rsid w:val="00037A19"/>
    <w:rsid w:val="00037D40"/>
    <w:rsid w:val="00040032"/>
    <w:rsid w:val="000408FD"/>
    <w:rsid w:val="00040D8C"/>
    <w:rsid w:val="00040E98"/>
    <w:rsid w:val="00040ED9"/>
    <w:rsid w:val="000410CD"/>
    <w:rsid w:val="00041D94"/>
    <w:rsid w:val="0004219A"/>
    <w:rsid w:val="00042691"/>
    <w:rsid w:val="0004317D"/>
    <w:rsid w:val="000433CD"/>
    <w:rsid w:val="00043F96"/>
    <w:rsid w:val="00044AB9"/>
    <w:rsid w:val="00044BE0"/>
    <w:rsid w:val="000450B1"/>
    <w:rsid w:val="00046701"/>
    <w:rsid w:val="00046876"/>
    <w:rsid w:val="00046FFE"/>
    <w:rsid w:val="00047049"/>
    <w:rsid w:val="00047C08"/>
    <w:rsid w:val="00047FFE"/>
    <w:rsid w:val="0005173C"/>
    <w:rsid w:val="00051C75"/>
    <w:rsid w:val="00051DA1"/>
    <w:rsid w:val="00052D4B"/>
    <w:rsid w:val="00052ED1"/>
    <w:rsid w:val="00052FDC"/>
    <w:rsid w:val="0005383A"/>
    <w:rsid w:val="00053BCE"/>
    <w:rsid w:val="0005472B"/>
    <w:rsid w:val="0005549E"/>
    <w:rsid w:val="0005603D"/>
    <w:rsid w:val="00056179"/>
    <w:rsid w:val="00056A02"/>
    <w:rsid w:val="00056A1E"/>
    <w:rsid w:val="00056DF2"/>
    <w:rsid w:val="00057174"/>
    <w:rsid w:val="00057519"/>
    <w:rsid w:val="0005763C"/>
    <w:rsid w:val="00057D74"/>
    <w:rsid w:val="00057F34"/>
    <w:rsid w:val="0006018D"/>
    <w:rsid w:val="000612F7"/>
    <w:rsid w:val="00061504"/>
    <w:rsid w:val="00061CC8"/>
    <w:rsid w:val="00061F64"/>
    <w:rsid w:val="00062072"/>
    <w:rsid w:val="00063C2D"/>
    <w:rsid w:val="00063F8B"/>
    <w:rsid w:val="000653EC"/>
    <w:rsid w:val="0006574F"/>
    <w:rsid w:val="0006576A"/>
    <w:rsid w:val="00065D7E"/>
    <w:rsid w:val="00066CED"/>
    <w:rsid w:val="000671E7"/>
    <w:rsid w:val="00067EB6"/>
    <w:rsid w:val="000706A8"/>
    <w:rsid w:val="0007092B"/>
    <w:rsid w:val="0007093B"/>
    <w:rsid w:val="00070F79"/>
    <w:rsid w:val="000713CD"/>
    <w:rsid w:val="00071D57"/>
    <w:rsid w:val="00072175"/>
    <w:rsid w:val="000722DC"/>
    <w:rsid w:val="00072353"/>
    <w:rsid w:val="00073043"/>
    <w:rsid w:val="00073980"/>
    <w:rsid w:val="00073F80"/>
    <w:rsid w:val="0007477F"/>
    <w:rsid w:val="00075048"/>
    <w:rsid w:val="0007555B"/>
    <w:rsid w:val="00075CAF"/>
    <w:rsid w:val="00076994"/>
    <w:rsid w:val="000774AA"/>
    <w:rsid w:val="00077540"/>
    <w:rsid w:val="000777E7"/>
    <w:rsid w:val="000811EF"/>
    <w:rsid w:val="000811F8"/>
    <w:rsid w:val="000814DC"/>
    <w:rsid w:val="00082026"/>
    <w:rsid w:val="00082505"/>
    <w:rsid w:val="00082D48"/>
    <w:rsid w:val="00082FB7"/>
    <w:rsid w:val="00084FA2"/>
    <w:rsid w:val="00085620"/>
    <w:rsid w:val="000858DA"/>
    <w:rsid w:val="0008652E"/>
    <w:rsid w:val="000872EC"/>
    <w:rsid w:val="00087A01"/>
    <w:rsid w:val="00090355"/>
    <w:rsid w:val="0009040E"/>
    <w:rsid w:val="00090634"/>
    <w:rsid w:val="000910D7"/>
    <w:rsid w:val="00091941"/>
    <w:rsid w:val="00092C56"/>
    <w:rsid w:val="00093346"/>
    <w:rsid w:val="00093A45"/>
    <w:rsid w:val="00093CCE"/>
    <w:rsid w:val="000959FD"/>
    <w:rsid w:val="00095E62"/>
    <w:rsid w:val="00095F27"/>
    <w:rsid w:val="0009610E"/>
    <w:rsid w:val="000961B6"/>
    <w:rsid w:val="00096267"/>
    <w:rsid w:val="00096C25"/>
    <w:rsid w:val="00097441"/>
    <w:rsid w:val="00097533"/>
    <w:rsid w:val="00097D9D"/>
    <w:rsid w:val="000A062B"/>
    <w:rsid w:val="000A0B39"/>
    <w:rsid w:val="000A0D38"/>
    <w:rsid w:val="000A0F70"/>
    <w:rsid w:val="000A107D"/>
    <w:rsid w:val="000A189F"/>
    <w:rsid w:val="000A18B5"/>
    <w:rsid w:val="000A20E6"/>
    <w:rsid w:val="000A21AA"/>
    <w:rsid w:val="000A263F"/>
    <w:rsid w:val="000A306A"/>
    <w:rsid w:val="000A4533"/>
    <w:rsid w:val="000A4537"/>
    <w:rsid w:val="000A4789"/>
    <w:rsid w:val="000A4EAC"/>
    <w:rsid w:val="000A5C2F"/>
    <w:rsid w:val="000A5E53"/>
    <w:rsid w:val="000A73FA"/>
    <w:rsid w:val="000A740A"/>
    <w:rsid w:val="000B0219"/>
    <w:rsid w:val="000B10E6"/>
    <w:rsid w:val="000B1471"/>
    <w:rsid w:val="000B1997"/>
    <w:rsid w:val="000B1B84"/>
    <w:rsid w:val="000B346B"/>
    <w:rsid w:val="000B3D71"/>
    <w:rsid w:val="000B43BC"/>
    <w:rsid w:val="000B4B84"/>
    <w:rsid w:val="000B4DFD"/>
    <w:rsid w:val="000B509D"/>
    <w:rsid w:val="000B59D6"/>
    <w:rsid w:val="000B5D36"/>
    <w:rsid w:val="000B797C"/>
    <w:rsid w:val="000C0C35"/>
    <w:rsid w:val="000C39C4"/>
    <w:rsid w:val="000C3EA0"/>
    <w:rsid w:val="000C48DA"/>
    <w:rsid w:val="000C4973"/>
    <w:rsid w:val="000C5099"/>
    <w:rsid w:val="000C555F"/>
    <w:rsid w:val="000C648F"/>
    <w:rsid w:val="000C6676"/>
    <w:rsid w:val="000C6916"/>
    <w:rsid w:val="000C6B16"/>
    <w:rsid w:val="000C6C76"/>
    <w:rsid w:val="000C74FD"/>
    <w:rsid w:val="000D0DE6"/>
    <w:rsid w:val="000D0E6E"/>
    <w:rsid w:val="000D2099"/>
    <w:rsid w:val="000D2255"/>
    <w:rsid w:val="000D32ED"/>
    <w:rsid w:val="000D3499"/>
    <w:rsid w:val="000D422A"/>
    <w:rsid w:val="000D43E7"/>
    <w:rsid w:val="000D4F6F"/>
    <w:rsid w:val="000D5857"/>
    <w:rsid w:val="000D5C9D"/>
    <w:rsid w:val="000D5DF4"/>
    <w:rsid w:val="000D62C4"/>
    <w:rsid w:val="000D6376"/>
    <w:rsid w:val="000D63CC"/>
    <w:rsid w:val="000D673B"/>
    <w:rsid w:val="000D6B9D"/>
    <w:rsid w:val="000D786D"/>
    <w:rsid w:val="000E009D"/>
    <w:rsid w:val="000E23C1"/>
    <w:rsid w:val="000E2A02"/>
    <w:rsid w:val="000E352D"/>
    <w:rsid w:val="000E3A86"/>
    <w:rsid w:val="000E4A0B"/>
    <w:rsid w:val="000E53AC"/>
    <w:rsid w:val="000E58CD"/>
    <w:rsid w:val="000E6814"/>
    <w:rsid w:val="000E70A5"/>
    <w:rsid w:val="000E7393"/>
    <w:rsid w:val="000F1AC8"/>
    <w:rsid w:val="000F4884"/>
    <w:rsid w:val="000F4D0E"/>
    <w:rsid w:val="000F5288"/>
    <w:rsid w:val="000F5AD6"/>
    <w:rsid w:val="000F61FA"/>
    <w:rsid w:val="000F6419"/>
    <w:rsid w:val="000F6DC7"/>
    <w:rsid w:val="000F77BE"/>
    <w:rsid w:val="000F7866"/>
    <w:rsid w:val="000F7A9C"/>
    <w:rsid w:val="000F7C48"/>
    <w:rsid w:val="00100A69"/>
    <w:rsid w:val="001027D4"/>
    <w:rsid w:val="00102911"/>
    <w:rsid w:val="0010317C"/>
    <w:rsid w:val="00103CD6"/>
    <w:rsid w:val="00103D74"/>
    <w:rsid w:val="00104810"/>
    <w:rsid w:val="00104DC5"/>
    <w:rsid w:val="00105554"/>
    <w:rsid w:val="00105E74"/>
    <w:rsid w:val="001066D7"/>
    <w:rsid w:val="001066EA"/>
    <w:rsid w:val="001067BE"/>
    <w:rsid w:val="00106BC5"/>
    <w:rsid w:val="001075D2"/>
    <w:rsid w:val="00107701"/>
    <w:rsid w:val="00107E4A"/>
    <w:rsid w:val="001100AF"/>
    <w:rsid w:val="001102F9"/>
    <w:rsid w:val="00110488"/>
    <w:rsid w:val="00110974"/>
    <w:rsid w:val="00111EF1"/>
    <w:rsid w:val="001122A0"/>
    <w:rsid w:val="001127AA"/>
    <w:rsid w:val="001137BD"/>
    <w:rsid w:val="00114697"/>
    <w:rsid w:val="001149FF"/>
    <w:rsid w:val="001150F2"/>
    <w:rsid w:val="00115155"/>
    <w:rsid w:val="001157AC"/>
    <w:rsid w:val="00116A2D"/>
    <w:rsid w:val="00116F60"/>
    <w:rsid w:val="00117145"/>
    <w:rsid w:val="00117EB9"/>
    <w:rsid w:val="001200E0"/>
    <w:rsid w:val="00120135"/>
    <w:rsid w:val="00120371"/>
    <w:rsid w:val="001207F4"/>
    <w:rsid w:val="00121314"/>
    <w:rsid w:val="00121CB8"/>
    <w:rsid w:val="00122644"/>
    <w:rsid w:val="00122FBB"/>
    <w:rsid w:val="00123D33"/>
    <w:rsid w:val="001240F8"/>
    <w:rsid w:val="00124492"/>
    <w:rsid w:val="001248EB"/>
    <w:rsid w:val="0012525F"/>
    <w:rsid w:val="00125A72"/>
    <w:rsid w:val="00125C6A"/>
    <w:rsid w:val="00126485"/>
    <w:rsid w:val="001272E0"/>
    <w:rsid w:val="0013018F"/>
    <w:rsid w:val="00130909"/>
    <w:rsid w:val="00130EA1"/>
    <w:rsid w:val="00131D11"/>
    <w:rsid w:val="00132702"/>
    <w:rsid w:val="001329FF"/>
    <w:rsid w:val="00134C31"/>
    <w:rsid w:val="00134D71"/>
    <w:rsid w:val="00134FD3"/>
    <w:rsid w:val="00135C85"/>
    <w:rsid w:val="001366A8"/>
    <w:rsid w:val="00136C73"/>
    <w:rsid w:val="0013747F"/>
    <w:rsid w:val="001378F8"/>
    <w:rsid w:val="00137E8A"/>
    <w:rsid w:val="001415DA"/>
    <w:rsid w:val="001417B1"/>
    <w:rsid w:val="00141B69"/>
    <w:rsid w:val="0014343E"/>
    <w:rsid w:val="00143470"/>
    <w:rsid w:val="00144127"/>
    <w:rsid w:val="001444A7"/>
    <w:rsid w:val="00145699"/>
    <w:rsid w:val="00145E49"/>
    <w:rsid w:val="00146516"/>
    <w:rsid w:val="001466AB"/>
    <w:rsid w:val="00146825"/>
    <w:rsid w:val="00147A96"/>
    <w:rsid w:val="00147ADF"/>
    <w:rsid w:val="001500B9"/>
    <w:rsid w:val="001501BB"/>
    <w:rsid w:val="00150D1C"/>
    <w:rsid w:val="00150D4A"/>
    <w:rsid w:val="00150F18"/>
    <w:rsid w:val="001510CF"/>
    <w:rsid w:val="00151C25"/>
    <w:rsid w:val="00152E1A"/>
    <w:rsid w:val="00152FA6"/>
    <w:rsid w:val="0015375D"/>
    <w:rsid w:val="0015433C"/>
    <w:rsid w:val="00154C92"/>
    <w:rsid w:val="00155702"/>
    <w:rsid w:val="00155943"/>
    <w:rsid w:val="0015667C"/>
    <w:rsid w:val="001574E8"/>
    <w:rsid w:val="00160454"/>
    <w:rsid w:val="00160970"/>
    <w:rsid w:val="00161E5A"/>
    <w:rsid w:val="00161F21"/>
    <w:rsid w:val="00162694"/>
    <w:rsid w:val="001632BA"/>
    <w:rsid w:val="001634E9"/>
    <w:rsid w:val="001634EC"/>
    <w:rsid w:val="00163889"/>
    <w:rsid w:val="0016431A"/>
    <w:rsid w:val="00164741"/>
    <w:rsid w:val="001650C6"/>
    <w:rsid w:val="001651FF"/>
    <w:rsid w:val="00166361"/>
    <w:rsid w:val="0016676E"/>
    <w:rsid w:val="00166BDD"/>
    <w:rsid w:val="00170042"/>
    <w:rsid w:val="0017039C"/>
    <w:rsid w:val="00171233"/>
    <w:rsid w:val="0017193B"/>
    <w:rsid w:val="00171F53"/>
    <w:rsid w:val="00172524"/>
    <w:rsid w:val="001734C4"/>
    <w:rsid w:val="0017393E"/>
    <w:rsid w:val="00173E87"/>
    <w:rsid w:val="0017425B"/>
    <w:rsid w:val="001742D7"/>
    <w:rsid w:val="001754E2"/>
    <w:rsid w:val="0017574A"/>
    <w:rsid w:val="00175F6E"/>
    <w:rsid w:val="00177294"/>
    <w:rsid w:val="00177406"/>
    <w:rsid w:val="00181879"/>
    <w:rsid w:val="0018287A"/>
    <w:rsid w:val="0018292E"/>
    <w:rsid w:val="00183574"/>
    <w:rsid w:val="00184155"/>
    <w:rsid w:val="001841B1"/>
    <w:rsid w:val="00184338"/>
    <w:rsid w:val="001852BF"/>
    <w:rsid w:val="00185F51"/>
    <w:rsid w:val="0018651D"/>
    <w:rsid w:val="00186E69"/>
    <w:rsid w:val="001874E7"/>
    <w:rsid w:val="00187705"/>
    <w:rsid w:val="001877BF"/>
    <w:rsid w:val="00187A52"/>
    <w:rsid w:val="00190004"/>
    <w:rsid w:val="00190928"/>
    <w:rsid w:val="00190A03"/>
    <w:rsid w:val="00190EF6"/>
    <w:rsid w:val="001910DE"/>
    <w:rsid w:val="001916F8"/>
    <w:rsid w:val="00192396"/>
    <w:rsid w:val="00192690"/>
    <w:rsid w:val="00192A56"/>
    <w:rsid w:val="001938EB"/>
    <w:rsid w:val="00194F92"/>
    <w:rsid w:val="001956B1"/>
    <w:rsid w:val="00195B71"/>
    <w:rsid w:val="001970D5"/>
    <w:rsid w:val="0019712B"/>
    <w:rsid w:val="00197599"/>
    <w:rsid w:val="001A0396"/>
    <w:rsid w:val="001A0E0D"/>
    <w:rsid w:val="001A16A8"/>
    <w:rsid w:val="001A1F6F"/>
    <w:rsid w:val="001A268D"/>
    <w:rsid w:val="001A28B2"/>
    <w:rsid w:val="001A2FB8"/>
    <w:rsid w:val="001A4939"/>
    <w:rsid w:val="001A710B"/>
    <w:rsid w:val="001A737C"/>
    <w:rsid w:val="001A7A42"/>
    <w:rsid w:val="001B03CD"/>
    <w:rsid w:val="001B06D1"/>
    <w:rsid w:val="001B1CE3"/>
    <w:rsid w:val="001B24A1"/>
    <w:rsid w:val="001B2DE4"/>
    <w:rsid w:val="001B2E08"/>
    <w:rsid w:val="001B340D"/>
    <w:rsid w:val="001B37F0"/>
    <w:rsid w:val="001B44BC"/>
    <w:rsid w:val="001B55F2"/>
    <w:rsid w:val="001B5610"/>
    <w:rsid w:val="001B60D3"/>
    <w:rsid w:val="001B6479"/>
    <w:rsid w:val="001B650C"/>
    <w:rsid w:val="001B6B3C"/>
    <w:rsid w:val="001B6B47"/>
    <w:rsid w:val="001B754C"/>
    <w:rsid w:val="001B7825"/>
    <w:rsid w:val="001C0D22"/>
    <w:rsid w:val="001C0EF2"/>
    <w:rsid w:val="001C2450"/>
    <w:rsid w:val="001C247B"/>
    <w:rsid w:val="001C3191"/>
    <w:rsid w:val="001C4B94"/>
    <w:rsid w:val="001C63CF"/>
    <w:rsid w:val="001C64A3"/>
    <w:rsid w:val="001C691D"/>
    <w:rsid w:val="001C69E3"/>
    <w:rsid w:val="001C6D5B"/>
    <w:rsid w:val="001C7129"/>
    <w:rsid w:val="001D0AEB"/>
    <w:rsid w:val="001D0F00"/>
    <w:rsid w:val="001D2600"/>
    <w:rsid w:val="001D2B14"/>
    <w:rsid w:val="001D2BCE"/>
    <w:rsid w:val="001D42F3"/>
    <w:rsid w:val="001D440B"/>
    <w:rsid w:val="001D4780"/>
    <w:rsid w:val="001D4933"/>
    <w:rsid w:val="001D4D79"/>
    <w:rsid w:val="001D5304"/>
    <w:rsid w:val="001D5833"/>
    <w:rsid w:val="001D6887"/>
    <w:rsid w:val="001D6AC1"/>
    <w:rsid w:val="001D733E"/>
    <w:rsid w:val="001D7611"/>
    <w:rsid w:val="001D798D"/>
    <w:rsid w:val="001D7C37"/>
    <w:rsid w:val="001D7DDC"/>
    <w:rsid w:val="001E0AD1"/>
    <w:rsid w:val="001E1328"/>
    <w:rsid w:val="001E13CD"/>
    <w:rsid w:val="001E17AD"/>
    <w:rsid w:val="001E1910"/>
    <w:rsid w:val="001E1A58"/>
    <w:rsid w:val="001E28DD"/>
    <w:rsid w:val="001E349E"/>
    <w:rsid w:val="001E372E"/>
    <w:rsid w:val="001E4640"/>
    <w:rsid w:val="001E57B7"/>
    <w:rsid w:val="001E5D40"/>
    <w:rsid w:val="001E5D71"/>
    <w:rsid w:val="001E5E6E"/>
    <w:rsid w:val="001E62E2"/>
    <w:rsid w:val="001E771A"/>
    <w:rsid w:val="001E7BD6"/>
    <w:rsid w:val="001E7FC5"/>
    <w:rsid w:val="001F04B9"/>
    <w:rsid w:val="001F0502"/>
    <w:rsid w:val="001F10C9"/>
    <w:rsid w:val="001F189F"/>
    <w:rsid w:val="001F1DC6"/>
    <w:rsid w:val="001F2A8B"/>
    <w:rsid w:val="001F3177"/>
    <w:rsid w:val="001F34BF"/>
    <w:rsid w:val="001F3982"/>
    <w:rsid w:val="001F69C4"/>
    <w:rsid w:val="001F6EA4"/>
    <w:rsid w:val="001F76F7"/>
    <w:rsid w:val="001F7AEE"/>
    <w:rsid w:val="001F7CD7"/>
    <w:rsid w:val="00200244"/>
    <w:rsid w:val="002004C1"/>
    <w:rsid w:val="00200938"/>
    <w:rsid w:val="00201108"/>
    <w:rsid w:val="0020198A"/>
    <w:rsid w:val="002024BC"/>
    <w:rsid w:val="002030DB"/>
    <w:rsid w:val="00203265"/>
    <w:rsid w:val="00203633"/>
    <w:rsid w:val="00203CC3"/>
    <w:rsid w:val="00203E01"/>
    <w:rsid w:val="00203ED1"/>
    <w:rsid w:val="00203FD2"/>
    <w:rsid w:val="0020426A"/>
    <w:rsid w:val="002051D9"/>
    <w:rsid w:val="00205B09"/>
    <w:rsid w:val="00206393"/>
    <w:rsid w:val="00206542"/>
    <w:rsid w:val="00207075"/>
    <w:rsid w:val="00207EB2"/>
    <w:rsid w:val="002103B1"/>
    <w:rsid w:val="002105CF"/>
    <w:rsid w:val="00210969"/>
    <w:rsid w:val="00213160"/>
    <w:rsid w:val="002140FE"/>
    <w:rsid w:val="00214B4F"/>
    <w:rsid w:val="00214E1B"/>
    <w:rsid w:val="00215CE1"/>
    <w:rsid w:val="0021626B"/>
    <w:rsid w:val="00220219"/>
    <w:rsid w:val="00220960"/>
    <w:rsid w:val="00220EE6"/>
    <w:rsid w:val="00221466"/>
    <w:rsid w:val="00221BFF"/>
    <w:rsid w:val="00221DA2"/>
    <w:rsid w:val="002230CD"/>
    <w:rsid w:val="00224584"/>
    <w:rsid w:val="00224815"/>
    <w:rsid w:val="00224BC6"/>
    <w:rsid w:val="002250F3"/>
    <w:rsid w:val="00225BE7"/>
    <w:rsid w:val="00225ECA"/>
    <w:rsid w:val="002260D9"/>
    <w:rsid w:val="00226F88"/>
    <w:rsid w:val="002270CF"/>
    <w:rsid w:val="002271EC"/>
    <w:rsid w:val="00227CC7"/>
    <w:rsid w:val="002309EC"/>
    <w:rsid w:val="00230DED"/>
    <w:rsid w:val="0023192F"/>
    <w:rsid w:val="00232329"/>
    <w:rsid w:val="00232EE6"/>
    <w:rsid w:val="002330CE"/>
    <w:rsid w:val="00233BCA"/>
    <w:rsid w:val="00234785"/>
    <w:rsid w:val="0023482A"/>
    <w:rsid w:val="002349A5"/>
    <w:rsid w:val="00234AB5"/>
    <w:rsid w:val="00235AC5"/>
    <w:rsid w:val="00235DFE"/>
    <w:rsid w:val="00236465"/>
    <w:rsid w:val="00236811"/>
    <w:rsid w:val="002370EC"/>
    <w:rsid w:val="00237325"/>
    <w:rsid w:val="002409CD"/>
    <w:rsid w:val="0024136D"/>
    <w:rsid w:val="00241485"/>
    <w:rsid w:val="002422A0"/>
    <w:rsid w:val="002427BF"/>
    <w:rsid w:val="00242F29"/>
    <w:rsid w:val="00243327"/>
    <w:rsid w:val="0024365A"/>
    <w:rsid w:val="00244B81"/>
    <w:rsid w:val="00245C3A"/>
    <w:rsid w:val="002466BF"/>
    <w:rsid w:val="00247AC2"/>
    <w:rsid w:val="00247F57"/>
    <w:rsid w:val="00250F7F"/>
    <w:rsid w:val="0025123A"/>
    <w:rsid w:val="0025162C"/>
    <w:rsid w:val="00251921"/>
    <w:rsid w:val="00251EDF"/>
    <w:rsid w:val="00252CB4"/>
    <w:rsid w:val="00254F8E"/>
    <w:rsid w:val="002567C7"/>
    <w:rsid w:val="00256AD7"/>
    <w:rsid w:val="00256BAC"/>
    <w:rsid w:val="00256EBB"/>
    <w:rsid w:val="00256F36"/>
    <w:rsid w:val="002572EF"/>
    <w:rsid w:val="00261069"/>
    <w:rsid w:val="00263023"/>
    <w:rsid w:val="00263E53"/>
    <w:rsid w:val="0026400E"/>
    <w:rsid w:val="00264153"/>
    <w:rsid w:val="002645BE"/>
    <w:rsid w:val="0026580D"/>
    <w:rsid w:val="00266440"/>
    <w:rsid w:val="002672CA"/>
    <w:rsid w:val="002679A4"/>
    <w:rsid w:val="00270BE6"/>
    <w:rsid w:val="00270C8A"/>
    <w:rsid w:val="00270CA7"/>
    <w:rsid w:val="00270F2B"/>
    <w:rsid w:val="002713F7"/>
    <w:rsid w:val="00272753"/>
    <w:rsid w:val="00272F9E"/>
    <w:rsid w:val="00274CF2"/>
    <w:rsid w:val="00277354"/>
    <w:rsid w:val="00277918"/>
    <w:rsid w:val="00277BE0"/>
    <w:rsid w:val="00277F9F"/>
    <w:rsid w:val="00277FE0"/>
    <w:rsid w:val="0028086C"/>
    <w:rsid w:val="00280EF1"/>
    <w:rsid w:val="00281559"/>
    <w:rsid w:val="00281840"/>
    <w:rsid w:val="00281A2C"/>
    <w:rsid w:val="00284030"/>
    <w:rsid w:val="00285030"/>
    <w:rsid w:val="002851AE"/>
    <w:rsid w:val="00287173"/>
    <w:rsid w:val="00287948"/>
    <w:rsid w:val="0029037F"/>
    <w:rsid w:val="00290B1F"/>
    <w:rsid w:val="00290C32"/>
    <w:rsid w:val="00290C82"/>
    <w:rsid w:val="002910AE"/>
    <w:rsid w:val="002923E9"/>
    <w:rsid w:val="0029243C"/>
    <w:rsid w:val="0029260C"/>
    <w:rsid w:val="00292DAE"/>
    <w:rsid w:val="0029372C"/>
    <w:rsid w:val="00293FDD"/>
    <w:rsid w:val="0029464A"/>
    <w:rsid w:val="00295491"/>
    <w:rsid w:val="00296BFE"/>
    <w:rsid w:val="00296D5C"/>
    <w:rsid w:val="0029762E"/>
    <w:rsid w:val="002A0D28"/>
    <w:rsid w:val="002A276F"/>
    <w:rsid w:val="002A34D8"/>
    <w:rsid w:val="002A45B6"/>
    <w:rsid w:val="002A4933"/>
    <w:rsid w:val="002A4F59"/>
    <w:rsid w:val="002A5808"/>
    <w:rsid w:val="002A5A5C"/>
    <w:rsid w:val="002A5BE6"/>
    <w:rsid w:val="002A6E2D"/>
    <w:rsid w:val="002A7202"/>
    <w:rsid w:val="002A7473"/>
    <w:rsid w:val="002A77C1"/>
    <w:rsid w:val="002A7C86"/>
    <w:rsid w:val="002B0D4A"/>
    <w:rsid w:val="002B1FF9"/>
    <w:rsid w:val="002B45E5"/>
    <w:rsid w:val="002B5870"/>
    <w:rsid w:val="002B5A73"/>
    <w:rsid w:val="002B5FC8"/>
    <w:rsid w:val="002B7FA6"/>
    <w:rsid w:val="002C0740"/>
    <w:rsid w:val="002C0DCD"/>
    <w:rsid w:val="002C0E24"/>
    <w:rsid w:val="002C118E"/>
    <w:rsid w:val="002C275D"/>
    <w:rsid w:val="002C30ED"/>
    <w:rsid w:val="002C32F2"/>
    <w:rsid w:val="002C3344"/>
    <w:rsid w:val="002C352C"/>
    <w:rsid w:val="002C377A"/>
    <w:rsid w:val="002C40CC"/>
    <w:rsid w:val="002C461D"/>
    <w:rsid w:val="002C46F3"/>
    <w:rsid w:val="002C4A3D"/>
    <w:rsid w:val="002C4DD9"/>
    <w:rsid w:val="002C4F4E"/>
    <w:rsid w:val="002C592F"/>
    <w:rsid w:val="002C5EB6"/>
    <w:rsid w:val="002C699A"/>
    <w:rsid w:val="002C762D"/>
    <w:rsid w:val="002D0C8A"/>
    <w:rsid w:val="002D2652"/>
    <w:rsid w:val="002D26D4"/>
    <w:rsid w:val="002D2C71"/>
    <w:rsid w:val="002D2F2A"/>
    <w:rsid w:val="002D3C8C"/>
    <w:rsid w:val="002D5A96"/>
    <w:rsid w:val="002D5AF6"/>
    <w:rsid w:val="002D5F5F"/>
    <w:rsid w:val="002D6277"/>
    <w:rsid w:val="002D647D"/>
    <w:rsid w:val="002D7005"/>
    <w:rsid w:val="002D73D2"/>
    <w:rsid w:val="002E0697"/>
    <w:rsid w:val="002E0766"/>
    <w:rsid w:val="002E22DA"/>
    <w:rsid w:val="002E2518"/>
    <w:rsid w:val="002E3068"/>
    <w:rsid w:val="002E37BC"/>
    <w:rsid w:val="002E3A36"/>
    <w:rsid w:val="002E3CED"/>
    <w:rsid w:val="002E4A82"/>
    <w:rsid w:val="002E5472"/>
    <w:rsid w:val="002E5564"/>
    <w:rsid w:val="002E5A75"/>
    <w:rsid w:val="002E5E17"/>
    <w:rsid w:val="002E6785"/>
    <w:rsid w:val="002E76A3"/>
    <w:rsid w:val="002F09AC"/>
    <w:rsid w:val="002F0A55"/>
    <w:rsid w:val="002F0A6F"/>
    <w:rsid w:val="002F12DF"/>
    <w:rsid w:val="002F18DC"/>
    <w:rsid w:val="002F1C71"/>
    <w:rsid w:val="002F2850"/>
    <w:rsid w:val="002F2927"/>
    <w:rsid w:val="002F2E78"/>
    <w:rsid w:val="002F3094"/>
    <w:rsid w:val="002F3442"/>
    <w:rsid w:val="002F34EE"/>
    <w:rsid w:val="002F5144"/>
    <w:rsid w:val="002F58CA"/>
    <w:rsid w:val="002F5B20"/>
    <w:rsid w:val="002F66D1"/>
    <w:rsid w:val="002F6A94"/>
    <w:rsid w:val="002F6D75"/>
    <w:rsid w:val="002F6FE6"/>
    <w:rsid w:val="002F71E3"/>
    <w:rsid w:val="002F73F1"/>
    <w:rsid w:val="002F74E1"/>
    <w:rsid w:val="002F7913"/>
    <w:rsid w:val="00300B13"/>
    <w:rsid w:val="00301514"/>
    <w:rsid w:val="00301549"/>
    <w:rsid w:val="00302154"/>
    <w:rsid w:val="003026BC"/>
    <w:rsid w:val="00302781"/>
    <w:rsid w:val="00302CD6"/>
    <w:rsid w:val="00303356"/>
    <w:rsid w:val="00304672"/>
    <w:rsid w:val="00305221"/>
    <w:rsid w:val="0030535E"/>
    <w:rsid w:val="0030622C"/>
    <w:rsid w:val="00306A8E"/>
    <w:rsid w:val="00306B35"/>
    <w:rsid w:val="00306F1E"/>
    <w:rsid w:val="00306FEA"/>
    <w:rsid w:val="003077DA"/>
    <w:rsid w:val="00310163"/>
    <w:rsid w:val="0031159B"/>
    <w:rsid w:val="00311C1B"/>
    <w:rsid w:val="00312088"/>
    <w:rsid w:val="00312104"/>
    <w:rsid w:val="0031221E"/>
    <w:rsid w:val="00313E98"/>
    <w:rsid w:val="0031414C"/>
    <w:rsid w:val="003143C5"/>
    <w:rsid w:val="0031476C"/>
    <w:rsid w:val="00314B4A"/>
    <w:rsid w:val="00314B96"/>
    <w:rsid w:val="00314C42"/>
    <w:rsid w:val="00314F38"/>
    <w:rsid w:val="00314FBD"/>
    <w:rsid w:val="00315631"/>
    <w:rsid w:val="003157E0"/>
    <w:rsid w:val="00315E90"/>
    <w:rsid w:val="00316AA8"/>
    <w:rsid w:val="00316C1D"/>
    <w:rsid w:val="003200E9"/>
    <w:rsid w:val="0032049E"/>
    <w:rsid w:val="003204E1"/>
    <w:rsid w:val="00320F44"/>
    <w:rsid w:val="003214CC"/>
    <w:rsid w:val="00321758"/>
    <w:rsid w:val="00321771"/>
    <w:rsid w:val="003221B1"/>
    <w:rsid w:val="00322A66"/>
    <w:rsid w:val="00323B3D"/>
    <w:rsid w:val="00324363"/>
    <w:rsid w:val="00324D32"/>
    <w:rsid w:val="00324DE6"/>
    <w:rsid w:val="00325E36"/>
    <w:rsid w:val="00326BDA"/>
    <w:rsid w:val="0032714E"/>
    <w:rsid w:val="003271E2"/>
    <w:rsid w:val="00327A2E"/>
    <w:rsid w:val="00327B49"/>
    <w:rsid w:val="00327CB3"/>
    <w:rsid w:val="00327F93"/>
    <w:rsid w:val="00330289"/>
    <w:rsid w:val="0033044B"/>
    <w:rsid w:val="0033048C"/>
    <w:rsid w:val="00330FD2"/>
    <w:rsid w:val="00331573"/>
    <w:rsid w:val="00331A14"/>
    <w:rsid w:val="00331D9C"/>
    <w:rsid w:val="00331E12"/>
    <w:rsid w:val="00332386"/>
    <w:rsid w:val="003324F9"/>
    <w:rsid w:val="00332BF3"/>
    <w:rsid w:val="00332EB3"/>
    <w:rsid w:val="00333A99"/>
    <w:rsid w:val="00336493"/>
    <w:rsid w:val="003364D8"/>
    <w:rsid w:val="00336953"/>
    <w:rsid w:val="003369BF"/>
    <w:rsid w:val="00336B5B"/>
    <w:rsid w:val="00337476"/>
    <w:rsid w:val="00337C72"/>
    <w:rsid w:val="00340D56"/>
    <w:rsid w:val="003412D0"/>
    <w:rsid w:val="00341A3A"/>
    <w:rsid w:val="00341BC7"/>
    <w:rsid w:val="00341D7B"/>
    <w:rsid w:val="0034203D"/>
    <w:rsid w:val="0034232E"/>
    <w:rsid w:val="003429A7"/>
    <w:rsid w:val="00342B17"/>
    <w:rsid w:val="003435EC"/>
    <w:rsid w:val="00343C5F"/>
    <w:rsid w:val="003458EA"/>
    <w:rsid w:val="00346F1D"/>
    <w:rsid w:val="00347A85"/>
    <w:rsid w:val="0035035D"/>
    <w:rsid w:val="00351E61"/>
    <w:rsid w:val="00351EE4"/>
    <w:rsid w:val="00352490"/>
    <w:rsid w:val="00353070"/>
    <w:rsid w:val="003537E3"/>
    <w:rsid w:val="00354CE4"/>
    <w:rsid w:val="0035500A"/>
    <w:rsid w:val="003556CD"/>
    <w:rsid w:val="00355BB2"/>
    <w:rsid w:val="00356313"/>
    <w:rsid w:val="00356EC7"/>
    <w:rsid w:val="00360A25"/>
    <w:rsid w:val="00360EB2"/>
    <w:rsid w:val="00360F50"/>
    <w:rsid w:val="003627CD"/>
    <w:rsid w:val="003636D0"/>
    <w:rsid w:val="00363C41"/>
    <w:rsid w:val="0036406F"/>
    <w:rsid w:val="003643EC"/>
    <w:rsid w:val="00364AAD"/>
    <w:rsid w:val="003658D8"/>
    <w:rsid w:val="00365AF9"/>
    <w:rsid w:val="003660B1"/>
    <w:rsid w:val="003663C8"/>
    <w:rsid w:val="00366B90"/>
    <w:rsid w:val="00366C3C"/>
    <w:rsid w:val="00366E8C"/>
    <w:rsid w:val="00370397"/>
    <w:rsid w:val="00370A8D"/>
    <w:rsid w:val="00370E6E"/>
    <w:rsid w:val="00371E64"/>
    <w:rsid w:val="00372B4A"/>
    <w:rsid w:val="00372F8F"/>
    <w:rsid w:val="003739F0"/>
    <w:rsid w:val="00374171"/>
    <w:rsid w:val="003744D3"/>
    <w:rsid w:val="00374874"/>
    <w:rsid w:val="003755D5"/>
    <w:rsid w:val="00375F48"/>
    <w:rsid w:val="0037625C"/>
    <w:rsid w:val="0037644F"/>
    <w:rsid w:val="003765E2"/>
    <w:rsid w:val="0037751B"/>
    <w:rsid w:val="00377BD9"/>
    <w:rsid w:val="00377C26"/>
    <w:rsid w:val="00380474"/>
    <w:rsid w:val="00380836"/>
    <w:rsid w:val="00380C82"/>
    <w:rsid w:val="0038126F"/>
    <w:rsid w:val="00382D27"/>
    <w:rsid w:val="003830D8"/>
    <w:rsid w:val="003831E2"/>
    <w:rsid w:val="00383AFF"/>
    <w:rsid w:val="00383B83"/>
    <w:rsid w:val="003843DA"/>
    <w:rsid w:val="00384767"/>
    <w:rsid w:val="00384C3F"/>
    <w:rsid w:val="003859CB"/>
    <w:rsid w:val="00386A84"/>
    <w:rsid w:val="00386C70"/>
    <w:rsid w:val="00387062"/>
    <w:rsid w:val="003911F8"/>
    <w:rsid w:val="00391376"/>
    <w:rsid w:val="00391BE5"/>
    <w:rsid w:val="00392025"/>
    <w:rsid w:val="003927C6"/>
    <w:rsid w:val="00393F6F"/>
    <w:rsid w:val="00394E91"/>
    <w:rsid w:val="00395A52"/>
    <w:rsid w:val="00395BD3"/>
    <w:rsid w:val="003A0092"/>
    <w:rsid w:val="003A0DB1"/>
    <w:rsid w:val="003A14A2"/>
    <w:rsid w:val="003A1514"/>
    <w:rsid w:val="003A1566"/>
    <w:rsid w:val="003A1B9A"/>
    <w:rsid w:val="003A26E9"/>
    <w:rsid w:val="003A2980"/>
    <w:rsid w:val="003A2F21"/>
    <w:rsid w:val="003A3B2D"/>
    <w:rsid w:val="003A43BC"/>
    <w:rsid w:val="003A45C2"/>
    <w:rsid w:val="003A480F"/>
    <w:rsid w:val="003A53D4"/>
    <w:rsid w:val="003A6513"/>
    <w:rsid w:val="003A6598"/>
    <w:rsid w:val="003A6797"/>
    <w:rsid w:val="003A7101"/>
    <w:rsid w:val="003A760A"/>
    <w:rsid w:val="003A7BEA"/>
    <w:rsid w:val="003B0175"/>
    <w:rsid w:val="003B056C"/>
    <w:rsid w:val="003B0FC2"/>
    <w:rsid w:val="003B127B"/>
    <w:rsid w:val="003B161B"/>
    <w:rsid w:val="003B22C4"/>
    <w:rsid w:val="003B23D2"/>
    <w:rsid w:val="003B26A2"/>
    <w:rsid w:val="003B6998"/>
    <w:rsid w:val="003B70EA"/>
    <w:rsid w:val="003B713C"/>
    <w:rsid w:val="003B7300"/>
    <w:rsid w:val="003B75C2"/>
    <w:rsid w:val="003B760A"/>
    <w:rsid w:val="003B7B5C"/>
    <w:rsid w:val="003C0F89"/>
    <w:rsid w:val="003C2E59"/>
    <w:rsid w:val="003C3F63"/>
    <w:rsid w:val="003C4D8C"/>
    <w:rsid w:val="003C5997"/>
    <w:rsid w:val="003C60AF"/>
    <w:rsid w:val="003C619D"/>
    <w:rsid w:val="003C68A1"/>
    <w:rsid w:val="003C6904"/>
    <w:rsid w:val="003C7030"/>
    <w:rsid w:val="003C739B"/>
    <w:rsid w:val="003D0BFF"/>
    <w:rsid w:val="003D0D90"/>
    <w:rsid w:val="003D13AC"/>
    <w:rsid w:val="003D1667"/>
    <w:rsid w:val="003D1C17"/>
    <w:rsid w:val="003D1D4B"/>
    <w:rsid w:val="003D1F42"/>
    <w:rsid w:val="003D2078"/>
    <w:rsid w:val="003D22A0"/>
    <w:rsid w:val="003D347A"/>
    <w:rsid w:val="003D34CE"/>
    <w:rsid w:val="003D5DC2"/>
    <w:rsid w:val="003D6FBD"/>
    <w:rsid w:val="003D7A25"/>
    <w:rsid w:val="003D7C55"/>
    <w:rsid w:val="003E1AFB"/>
    <w:rsid w:val="003E2B1F"/>
    <w:rsid w:val="003E2B6C"/>
    <w:rsid w:val="003E3025"/>
    <w:rsid w:val="003E424B"/>
    <w:rsid w:val="003E45E2"/>
    <w:rsid w:val="003E4E7C"/>
    <w:rsid w:val="003E4FB8"/>
    <w:rsid w:val="003E5497"/>
    <w:rsid w:val="003E60BB"/>
    <w:rsid w:val="003E66DB"/>
    <w:rsid w:val="003E7331"/>
    <w:rsid w:val="003E7625"/>
    <w:rsid w:val="003F03EC"/>
    <w:rsid w:val="003F0EC8"/>
    <w:rsid w:val="003F188B"/>
    <w:rsid w:val="003F1B2F"/>
    <w:rsid w:val="003F1BB9"/>
    <w:rsid w:val="003F1E0D"/>
    <w:rsid w:val="003F29F9"/>
    <w:rsid w:val="003F3F55"/>
    <w:rsid w:val="003F5835"/>
    <w:rsid w:val="003F5BB5"/>
    <w:rsid w:val="003F72EF"/>
    <w:rsid w:val="003F7817"/>
    <w:rsid w:val="004001CC"/>
    <w:rsid w:val="00400403"/>
    <w:rsid w:val="00400D7D"/>
    <w:rsid w:val="00400DEE"/>
    <w:rsid w:val="0040101C"/>
    <w:rsid w:val="00401344"/>
    <w:rsid w:val="0040161E"/>
    <w:rsid w:val="00401EF8"/>
    <w:rsid w:val="004030F7"/>
    <w:rsid w:val="00403BC1"/>
    <w:rsid w:val="00404035"/>
    <w:rsid w:val="004040C6"/>
    <w:rsid w:val="00404422"/>
    <w:rsid w:val="00404950"/>
    <w:rsid w:val="00404C42"/>
    <w:rsid w:val="00405BCA"/>
    <w:rsid w:val="00406ED8"/>
    <w:rsid w:val="004076BF"/>
    <w:rsid w:val="00407F42"/>
    <w:rsid w:val="00410340"/>
    <w:rsid w:val="00410578"/>
    <w:rsid w:val="0041115B"/>
    <w:rsid w:val="00411370"/>
    <w:rsid w:val="00412FCB"/>
    <w:rsid w:val="00413163"/>
    <w:rsid w:val="0041329C"/>
    <w:rsid w:val="004139F0"/>
    <w:rsid w:val="00413AB8"/>
    <w:rsid w:val="00413F65"/>
    <w:rsid w:val="004149A9"/>
    <w:rsid w:val="00414AB8"/>
    <w:rsid w:val="00414E2F"/>
    <w:rsid w:val="004154BC"/>
    <w:rsid w:val="0041598C"/>
    <w:rsid w:val="004171F0"/>
    <w:rsid w:val="00421EA1"/>
    <w:rsid w:val="004227F4"/>
    <w:rsid w:val="00424531"/>
    <w:rsid w:val="00424A35"/>
    <w:rsid w:val="004253CD"/>
    <w:rsid w:val="0042689F"/>
    <w:rsid w:val="00427851"/>
    <w:rsid w:val="00427B8C"/>
    <w:rsid w:val="00430335"/>
    <w:rsid w:val="00430529"/>
    <w:rsid w:val="00431E18"/>
    <w:rsid w:val="004320EF"/>
    <w:rsid w:val="00433A89"/>
    <w:rsid w:val="004351F9"/>
    <w:rsid w:val="004356EB"/>
    <w:rsid w:val="00435A2C"/>
    <w:rsid w:val="00435B47"/>
    <w:rsid w:val="00436585"/>
    <w:rsid w:val="00436664"/>
    <w:rsid w:val="00437883"/>
    <w:rsid w:val="00437A70"/>
    <w:rsid w:val="00440CB8"/>
    <w:rsid w:val="00441B7A"/>
    <w:rsid w:val="0044210C"/>
    <w:rsid w:val="004421CE"/>
    <w:rsid w:val="00442314"/>
    <w:rsid w:val="00442595"/>
    <w:rsid w:val="00442BFE"/>
    <w:rsid w:val="00443093"/>
    <w:rsid w:val="0044445D"/>
    <w:rsid w:val="00444997"/>
    <w:rsid w:val="00445E49"/>
    <w:rsid w:val="00445E52"/>
    <w:rsid w:val="0044602E"/>
    <w:rsid w:val="004462D0"/>
    <w:rsid w:val="0044754C"/>
    <w:rsid w:val="004476BF"/>
    <w:rsid w:val="00447C45"/>
    <w:rsid w:val="00447D05"/>
    <w:rsid w:val="00450741"/>
    <w:rsid w:val="0045094D"/>
    <w:rsid w:val="00450EC9"/>
    <w:rsid w:val="004510B3"/>
    <w:rsid w:val="004520EE"/>
    <w:rsid w:val="00452940"/>
    <w:rsid w:val="00452DFF"/>
    <w:rsid w:val="004536E5"/>
    <w:rsid w:val="00453CB1"/>
    <w:rsid w:val="00454314"/>
    <w:rsid w:val="004550A5"/>
    <w:rsid w:val="0045511D"/>
    <w:rsid w:val="00455967"/>
    <w:rsid w:val="004561D8"/>
    <w:rsid w:val="00456225"/>
    <w:rsid w:val="004577CC"/>
    <w:rsid w:val="004612B0"/>
    <w:rsid w:val="00461B3F"/>
    <w:rsid w:val="00462196"/>
    <w:rsid w:val="00462CFA"/>
    <w:rsid w:val="00463F06"/>
    <w:rsid w:val="004643A8"/>
    <w:rsid w:val="0046488A"/>
    <w:rsid w:val="00464E3E"/>
    <w:rsid w:val="004654D6"/>
    <w:rsid w:val="00465643"/>
    <w:rsid w:val="0046565E"/>
    <w:rsid w:val="004669E6"/>
    <w:rsid w:val="0046706E"/>
    <w:rsid w:val="00470512"/>
    <w:rsid w:val="00470532"/>
    <w:rsid w:val="0047082B"/>
    <w:rsid w:val="00470973"/>
    <w:rsid w:val="00470C42"/>
    <w:rsid w:val="00470DB5"/>
    <w:rsid w:val="00471B67"/>
    <w:rsid w:val="0047217C"/>
    <w:rsid w:val="00472890"/>
    <w:rsid w:val="00472FA9"/>
    <w:rsid w:val="004736C9"/>
    <w:rsid w:val="00473FB1"/>
    <w:rsid w:val="00474599"/>
    <w:rsid w:val="00475046"/>
    <w:rsid w:val="004767AF"/>
    <w:rsid w:val="00476D1D"/>
    <w:rsid w:val="004773BB"/>
    <w:rsid w:val="00477574"/>
    <w:rsid w:val="00480347"/>
    <w:rsid w:val="00480762"/>
    <w:rsid w:val="00480D6B"/>
    <w:rsid w:val="00482000"/>
    <w:rsid w:val="004822D8"/>
    <w:rsid w:val="004827F3"/>
    <w:rsid w:val="00483969"/>
    <w:rsid w:val="00483C9D"/>
    <w:rsid w:val="00483D1E"/>
    <w:rsid w:val="0048424B"/>
    <w:rsid w:val="004848B5"/>
    <w:rsid w:val="0048669C"/>
    <w:rsid w:val="0048684B"/>
    <w:rsid w:val="004868F2"/>
    <w:rsid w:val="004904ED"/>
    <w:rsid w:val="004906A4"/>
    <w:rsid w:val="00490A29"/>
    <w:rsid w:val="00490BFE"/>
    <w:rsid w:val="00491A21"/>
    <w:rsid w:val="00492E83"/>
    <w:rsid w:val="00492F50"/>
    <w:rsid w:val="004935A2"/>
    <w:rsid w:val="00493F1F"/>
    <w:rsid w:val="00494BDC"/>
    <w:rsid w:val="00495F78"/>
    <w:rsid w:val="00496434"/>
    <w:rsid w:val="004A172C"/>
    <w:rsid w:val="004A1846"/>
    <w:rsid w:val="004A1D5E"/>
    <w:rsid w:val="004A28B2"/>
    <w:rsid w:val="004A2A69"/>
    <w:rsid w:val="004A2B9C"/>
    <w:rsid w:val="004A3558"/>
    <w:rsid w:val="004A3AC0"/>
    <w:rsid w:val="004A3DDC"/>
    <w:rsid w:val="004A41CD"/>
    <w:rsid w:val="004A4B09"/>
    <w:rsid w:val="004A4E85"/>
    <w:rsid w:val="004A710C"/>
    <w:rsid w:val="004B0044"/>
    <w:rsid w:val="004B103E"/>
    <w:rsid w:val="004B1D16"/>
    <w:rsid w:val="004B20A6"/>
    <w:rsid w:val="004B21A5"/>
    <w:rsid w:val="004B2BCF"/>
    <w:rsid w:val="004B2C2C"/>
    <w:rsid w:val="004B38D8"/>
    <w:rsid w:val="004B41BB"/>
    <w:rsid w:val="004B42A5"/>
    <w:rsid w:val="004B49DB"/>
    <w:rsid w:val="004B4B0A"/>
    <w:rsid w:val="004B539E"/>
    <w:rsid w:val="004B5A6D"/>
    <w:rsid w:val="004B648B"/>
    <w:rsid w:val="004B742B"/>
    <w:rsid w:val="004B79D4"/>
    <w:rsid w:val="004C1281"/>
    <w:rsid w:val="004C15AC"/>
    <w:rsid w:val="004C2B5D"/>
    <w:rsid w:val="004C33F1"/>
    <w:rsid w:val="004C353F"/>
    <w:rsid w:val="004C37FD"/>
    <w:rsid w:val="004C4253"/>
    <w:rsid w:val="004C5431"/>
    <w:rsid w:val="004C5AB8"/>
    <w:rsid w:val="004C61D3"/>
    <w:rsid w:val="004C6644"/>
    <w:rsid w:val="004C6DF3"/>
    <w:rsid w:val="004C6ED8"/>
    <w:rsid w:val="004C7DC8"/>
    <w:rsid w:val="004C7F1B"/>
    <w:rsid w:val="004D005A"/>
    <w:rsid w:val="004D1A4C"/>
    <w:rsid w:val="004D1D0C"/>
    <w:rsid w:val="004D21C7"/>
    <w:rsid w:val="004D21EF"/>
    <w:rsid w:val="004D3306"/>
    <w:rsid w:val="004D3F78"/>
    <w:rsid w:val="004D3FEF"/>
    <w:rsid w:val="004D5E2E"/>
    <w:rsid w:val="004D6025"/>
    <w:rsid w:val="004D705B"/>
    <w:rsid w:val="004D7750"/>
    <w:rsid w:val="004D7C8D"/>
    <w:rsid w:val="004E0B2E"/>
    <w:rsid w:val="004E1358"/>
    <w:rsid w:val="004E1988"/>
    <w:rsid w:val="004E1A97"/>
    <w:rsid w:val="004E3006"/>
    <w:rsid w:val="004E31AA"/>
    <w:rsid w:val="004E5604"/>
    <w:rsid w:val="004E58DD"/>
    <w:rsid w:val="004E6C10"/>
    <w:rsid w:val="004E6C61"/>
    <w:rsid w:val="004E7166"/>
    <w:rsid w:val="004E73E5"/>
    <w:rsid w:val="004F088E"/>
    <w:rsid w:val="004F0FD1"/>
    <w:rsid w:val="004F29D0"/>
    <w:rsid w:val="004F2A39"/>
    <w:rsid w:val="004F30F6"/>
    <w:rsid w:val="004F31E7"/>
    <w:rsid w:val="004F3B58"/>
    <w:rsid w:val="004F526D"/>
    <w:rsid w:val="004F61B8"/>
    <w:rsid w:val="004F72D0"/>
    <w:rsid w:val="004F78A8"/>
    <w:rsid w:val="00501176"/>
    <w:rsid w:val="00501AC3"/>
    <w:rsid w:val="00502E65"/>
    <w:rsid w:val="0050402A"/>
    <w:rsid w:val="00504B4A"/>
    <w:rsid w:val="0050525D"/>
    <w:rsid w:val="0050531B"/>
    <w:rsid w:val="0050629B"/>
    <w:rsid w:val="005062EC"/>
    <w:rsid w:val="005071CB"/>
    <w:rsid w:val="0050729E"/>
    <w:rsid w:val="00507632"/>
    <w:rsid w:val="00507A3D"/>
    <w:rsid w:val="005105E0"/>
    <w:rsid w:val="00511378"/>
    <w:rsid w:val="00511995"/>
    <w:rsid w:val="00511ADF"/>
    <w:rsid w:val="0051235A"/>
    <w:rsid w:val="005127CD"/>
    <w:rsid w:val="0051298A"/>
    <w:rsid w:val="00512FFE"/>
    <w:rsid w:val="00513145"/>
    <w:rsid w:val="005133A5"/>
    <w:rsid w:val="0051370F"/>
    <w:rsid w:val="00513CCA"/>
    <w:rsid w:val="00514011"/>
    <w:rsid w:val="00515D7F"/>
    <w:rsid w:val="005162B4"/>
    <w:rsid w:val="00516C80"/>
    <w:rsid w:val="00516E24"/>
    <w:rsid w:val="00520319"/>
    <w:rsid w:val="005203ED"/>
    <w:rsid w:val="00520F15"/>
    <w:rsid w:val="00520FE4"/>
    <w:rsid w:val="0052179C"/>
    <w:rsid w:val="005218D0"/>
    <w:rsid w:val="00521D69"/>
    <w:rsid w:val="005226CF"/>
    <w:rsid w:val="00522BA6"/>
    <w:rsid w:val="00523287"/>
    <w:rsid w:val="00524734"/>
    <w:rsid w:val="00525BB6"/>
    <w:rsid w:val="005260D4"/>
    <w:rsid w:val="005263EE"/>
    <w:rsid w:val="0052746A"/>
    <w:rsid w:val="00527AE5"/>
    <w:rsid w:val="00527DE3"/>
    <w:rsid w:val="00531C28"/>
    <w:rsid w:val="00532D6F"/>
    <w:rsid w:val="00533D9D"/>
    <w:rsid w:val="0053453E"/>
    <w:rsid w:val="0053470F"/>
    <w:rsid w:val="005348BE"/>
    <w:rsid w:val="00535D3E"/>
    <w:rsid w:val="00536431"/>
    <w:rsid w:val="00537598"/>
    <w:rsid w:val="00537826"/>
    <w:rsid w:val="00537BF7"/>
    <w:rsid w:val="00537C13"/>
    <w:rsid w:val="00537D26"/>
    <w:rsid w:val="0054053D"/>
    <w:rsid w:val="00540760"/>
    <w:rsid w:val="00540867"/>
    <w:rsid w:val="0054104D"/>
    <w:rsid w:val="00541981"/>
    <w:rsid w:val="005419EB"/>
    <w:rsid w:val="00541D9A"/>
    <w:rsid w:val="00542B50"/>
    <w:rsid w:val="00543460"/>
    <w:rsid w:val="0054392F"/>
    <w:rsid w:val="00543B46"/>
    <w:rsid w:val="00543BA7"/>
    <w:rsid w:val="00543C0A"/>
    <w:rsid w:val="00544D2A"/>
    <w:rsid w:val="00545046"/>
    <w:rsid w:val="00545463"/>
    <w:rsid w:val="00545598"/>
    <w:rsid w:val="00545B91"/>
    <w:rsid w:val="00545C9F"/>
    <w:rsid w:val="005463F1"/>
    <w:rsid w:val="005464E2"/>
    <w:rsid w:val="00546BE5"/>
    <w:rsid w:val="00546F2A"/>
    <w:rsid w:val="005502E2"/>
    <w:rsid w:val="005513C6"/>
    <w:rsid w:val="00551975"/>
    <w:rsid w:val="00551AC6"/>
    <w:rsid w:val="0055230C"/>
    <w:rsid w:val="00552998"/>
    <w:rsid w:val="00552ABB"/>
    <w:rsid w:val="00552BBE"/>
    <w:rsid w:val="00554164"/>
    <w:rsid w:val="0055438D"/>
    <w:rsid w:val="00554859"/>
    <w:rsid w:val="005561E2"/>
    <w:rsid w:val="00556560"/>
    <w:rsid w:val="00557942"/>
    <w:rsid w:val="005610FA"/>
    <w:rsid w:val="00561693"/>
    <w:rsid w:val="00561FAA"/>
    <w:rsid w:val="00563228"/>
    <w:rsid w:val="00563DD5"/>
    <w:rsid w:val="0056626B"/>
    <w:rsid w:val="005668E4"/>
    <w:rsid w:val="00566C22"/>
    <w:rsid w:val="00566F6C"/>
    <w:rsid w:val="005679CE"/>
    <w:rsid w:val="00567C0A"/>
    <w:rsid w:val="005706BD"/>
    <w:rsid w:val="00570920"/>
    <w:rsid w:val="00571232"/>
    <w:rsid w:val="0057292E"/>
    <w:rsid w:val="00572B4E"/>
    <w:rsid w:val="00572EE7"/>
    <w:rsid w:val="00573539"/>
    <w:rsid w:val="00574D28"/>
    <w:rsid w:val="00575613"/>
    <w:rsid w:val="00575A53"/>
    <w:rsid w:val="00575F1D"/>
    <w:rsid w:val="00575F98"/>
    <w:rsid w:val="005775AA"/>
    <w:rsid w:val="005776DB"/>
    <w:rsid w:val="00580B43"/>
    <w:rsid w:val="00582A94"/>
    <w:rsid w:val="00583E40"/>
    <w:rsid w:val="00584352"/>
    <w:rsid w:val="00584D7E"/>
    <w:rsid w:val="0058512B"/>
    <w:rsid w:val="00585436"/>
    <w:rsid w:val="0058555F"/>
    <w:rsid w:val="00585906"/>
    <w:rsid w:val="00585B37"/>
    <w:rsid w:val="005862C7"/>
    <w:rsid w:val="005864B6"/>
    <w:rsid w:val="005864EF"/>
    <w:rsid w:val="00586A89"/>
    <w:rsid w:val="00586AF4"/>
    <w:rsid w:val="005903BC"/>
    <w:rsid w:val="00590E29"/>
    <w:rsid w:val="00590E44"/>
    <w:rsid w:val="0059111A"/>
    <w:rsid w:val="005917EB"/>
    <w:rsid w:val="005926E5"/>
    <w:rsid w:val="00593376"/>
    <w:rsid w:val="00593E0D"/>
    <w:rsid w:val="00594F17"/>
    <w:rsid w:val="0059508D"/>
    <w:rsid w:val="00596BD4"/>
    <w:rsid w:val="00596E37"/>
    <w:rsid w:val="00596FBE"/>
    <w:rsid w:val="00597631"/>
    <w:rsid w:val="00597C0D"/>
    <w:rsid w:val="005A093C"/>
    <w:rsid w:val="005A15EC"/>
    <w:rsid w:val="005A1E6F"/>
    <w:rsid w:val="005A33C9"/>
    <w:rsid w:val="005A4405"/>
    <w:rsid w:val="005A55BF"/>
    <w:rsid w:val="005A63A7"/>
    <w:rsid w:val="005A6516"/>
    <w:rsid w:val="005A6802"/>
    <w:rsid w:val="005A6D32"/>
    <w:rsid w:val="005B13A7"/>
    <w:rsid w:val="005B2416"/>
    <w:rsid w:val="005B287C"/>
    <w:rsid w:val="005B30F9"/>
    <w:rsid w:val="005B3180"/>
    <w:rsid w:val="005B381D"/>
    <w:rsid w:val="005B38BF"/>
    <w:rsid w:val="005B3B90"/>
    <w:rsid w:val="005B3E62"/>
    <w:rsid w:val="005B4E5C"/>
    <w:rsid w:val="005B56FD"/>
    <w:rsid w:val="005B59AC"/>
    <w:rsid w:val="005B5E72"/>
    <w:rsid w:val="005B6013"/>
    <w:rsid w:val="005B606C"/>
    <w:rsid w:val="005B7EF3"/>
    <w:rsid w:val="005C0E81"/>
    <w:rsid w:val="005C0F09"/>
    <w:rsid w:val="005C1135"/>
    <w:rsid w:val="005C11AA"/>
    <w:rsid w:val="005C2087"/>
    <w:rsid w:val="005C2190"/>
    <w:rsid w:val="005C2367"/>
    <w:rsid w:val="005C34C0"/>
    <w:rsid w:val="005C356C"/>
    <w:rsid w:val="005C385D"/>
    <w:rsid w:val="005C4297"/>
    <w:rsid w:val="005C45EB"/>
    <w:rsid w:val="005C4EDA"/>
    <w:rsid w:val="005C666D"/>
    <w:rsid w:val="005C6BCF"/>
    <w:rsid w:val="005C72AE"/>
    <w:rsid w:val="005C7471"/>
    <w:rsid w:val="005C772E"/>
    <w:rsid w:val="005C7CBA"/>
    <w:rsid w:val="005D0B5B"/>
    <w:rsid w:val="005D0B6D"/>
    <w:rsid w:val="005D1205"/>
    <w:rsid w:val="005D1942"/>
    <w:rsid w:val="005D1EDF"/>
    <w:rsid w:val="005D284C"/>
    <w:rsid w:val="005D2A0B"/>
    <w:rsid w:val="005D2A19"/>
    <w:rsid w:val="005D3B42"/>
    <w:rsid w:val="005D4B32"/>
    <w:rsid w:val="005D4C08"/>
    <w:rsid w:val="005D516B"/>
    <w:rsid w:val="005D51BA"/>
    <w:rsid w:val="005D5314"/>
    <w:rsid w:val="005D5A4B"/>
    <w:rsid w:val="005D5D05"/>
    <w:rsid w:val="005D5D7A"/>
    <w:rsid w:val="005D622D"/>
    <w:rsid w:val="005D6311"/>
    <w:rsid w:val="005D6910"/>
    <w:rsid w:val="005D6D07"/>
    <w:rsid w:val="005D77E9"/>
    <w:rsid w:val="005D7D26"/>
    <w:rsid w:val="005E02FF"/>
    <w:rsid w:val="005E03E4"/>
    <w:rsid w:val="005E040D"/>
    <w:rsid w:val="005E0B98"/>
    <w:rsid w:val="005E1C27"/>
    <w:rsid w:val="005E2167"/>
    <w:rsid w:val="005E23F4"/>
    <w:rsid w:val="005E2467"/>
    <w:rsid w:val="005E3C24"/>
    <w:rsid w:val="005E3F51"/>
    <w:rsid w:val="005E4B11"/>
    <w:rsid w:val="005E5699"/>
    <w:rsid w:val="005E5C24"/>
    <w:rsid w:val="005E5E77"/>
    <w:rsid w:val="005E65A3"/>
    <w:rsid w:val="005E6AD5"/>
    <w:rsid w:val="005E6BF7"/>
    <w:rsid w:val="005E7481"/>
    <w:rsid w:val="005E75DC"/>
    <w:rsid w:val="005E7B1C"/>
    <w:rsid w:val="005E7DFD"/>
    <w:rsid w:val="005E7E20"/>
    <w:rsid w:val="005F073E"/>
    <w:rsid w:val="005F0A85"/>
    <w:rsid w:val="005F0CE6"/>
    <w:rsid w:val="005F1131"/>
    <w:rsid w:val="005F14E3"/>
    <w:rsid w:val="005F269C"/>
    <w:rsid w:val="005F324A"/>
    <w:rsid w:val="005F329B"/>
    <w:rsid w:val="005F499E"/>
    <w:rsid w:val="005F4C79"/>
    <w:rsid w:val="005F50D0"/>
    <w:rsid w:val="005F51A9"/>
    <w:rsid w:val="005F69A9"/>
    <w:rsid w:val="005F7745"/>
    <w:rsid w:val="005F7D32"/>
    <w:rsid w:val="006000EB"/>
    <w:rsid w:val="0060033D"/>
    <w:rsid w:val="00600527"/>
    <w:rsid w:val="006012E4"/>
    <w:rsid w:val="0060185A"/>
    <w:rsid w:val="006020DD"/>
    <w:rsid w:val="0060256B"/>
    <w:rsid w:val="0060379C"/>
    <w:rsid w:val="006043D0"/>
    <w:rsid w:val="006043E1"/>
    <w:rsid w:val="006046BE"/>
    <w:rsid w:val="00605640"/>
    <w:rsid w:val="006056CE"/>
    <w:rsid w:val="00605A04"/>
    <w:rsid w:val="006064A3"/>
    <w:rsid w:val="006065AD"/>
    <w:rsid w:val="00606D05"/>
    <w:rsid w:val="00606DDA"/>
    <w:rsid w:val="0060728F"/>
    <w:rsid w:val="0060785C"/>
    <w:rsid w:val="006105A7"/>
    <w:rsid w:val="0061162B"/>
    <w:rsid w:val="0061165F"/>
    <w:rsid w:val="00611D74"/>
    <w:rsid w:val="00611F70"/>
    <w:rsid w:val="006124E3"/>
    <w:rsid w:val="006125DF"/>
    <w:rsid w:val="00612BD4"/>
    <w:rsid w:val="00612C08"/>
    <w:rsid w:val="00612CE2"/>
    <w:rsid w:val="00612EE1"/>
    <w:rsid w:val="00616115"/>
    <w:rsid w:val="006161E7"/>
    <w:rsid w:val="0061646C"/>
    <w:rsid w:val="00616A42"/>
    <w:rsid w:val="0061782F"/>
    <w:rsid w:val="00620025"/>
    <w:rsid w:val="006208CE"/>
    <w:rsid w:val="0062093F"/>
    <w:rsid w:val="00620F5D"/>
    <w:rsid w:val="006221F7"/>
    <w:rsid w:val="00622BAA"/>
    <w:rsid w:val="00623431"/>
    <w:rsid w:val="006235CB"/>
    <w:rsid w:val="00624307"/>
    <w:rsid w:val="00624F6C"/>
    <w:rsid w:val="006254C8"/>
    <w:rsid w:val="00625521"/>
    <w:rsid w:val="00625776"/>
    <w:rsid w:val="00625DB8"/>
    <w:rsid w:val="00626287"/>
    <w:rsid w:val="006267FC"/>
    <w:rsid w:val="00626896"/>
    <w:rsid w:val="006275AE"/>
    <w:rsid w:val="006275E2"/>
    <w:rsid w:val="0063032C"/>
    <w:rsid w:val="0063114B"/>
    <w:rsid w:val="00631929"/>
    <w:rsid w:val="00632440"/>
    <w:rsid w:val="00633545"/>
    <w:rsid w:val="00634BD5"/>
    <w:rsid w:val="006359FB"/>
    <w:rsid w:val="00635E37"/>
    <w:rsid w:val="00635EE7"/>
    <w:rsid w:val="00636044"/>
    <w:rsid w:val="00636909"/>
    <w:rsid w:val="00636C89"/>
    <w:rsid w:val="006378B4"/>
    <w:rsid w:val="00640334"/>
    <w:rsid w:val="00640358"/>
    <w:rsid w:val="00641BF7"/>
    <w:rsid w:val="00641F2A"/>
    <w:rsid w:val="00642C00"/>
    <w:rsid w:val="00643575"/>
    <w:rsid w:val="0064452B"/>
    <w:rsid w:val="006448A8"/>
    <w:rsid w:val="006452F9"/>
    <w:rsid w:val="006455B0"/>
    <w:rsid w:val="00646D0E"/>
    <w:rsid w:val="006471E4"/>
    <w:rsid w:val="0065152B"/>
    <w:rsid w:val="00652A0D"/>
    <w:rsid w:val="00652C86"/>
    <w:rsid w:val="00652F23"/>
    <w:rsid w:val="006531FC"/>
    <w:rsid w:val="00653A25"/>
    <w:rsid w:val="00653BAB"/>
    <w:rsid w:val="00653FFD"/>
    <w:rsid w:val="0065416F"/>
    <w:rsid w:val="0065454F"/>
    <w:rsid w:val="00654C47"/>
    <w:rsid w:val="00654F3C"/>
    <w:rsid w:val="0065635A"/>
    <w:rsid w:val="006563F3"/>
    <w:rsid w:val="006568C0"/>
    <w:rsid w:val="00656A04"/>
    <w:rsid w:val="00656D80"/>
    <w:rsid w:val="00656F00"/>
    <w:rsid w:val="00657189"/>
    <w:rsid w:val="00660334"/>
    <w:rsid w:val="006603D6"/>
    <w:rsid w:val="00660576"/>
    <w:rsid w:val="00660D01"/>
    <w:rsid w:val="00660DC1"/>
    <w:rsid w:val="006611FB"/>
    <w:rsid w:val="00662C65"/>
    <w:rsid w:val="00663590"/>
    <w:rsid w:val="0066438A"/>
    <w:rsid w:val="0066508A"/>
    <w:rsid w:val="00665F28"/>
    <w:rsid w:val="0066623A"/>
    <w:rsid w:val="00667CC1"/>
    <w:rsid w:val="00670946"/>
    <w:rsid w:val="00671206"/>
    <w:rsid w:val="006714DF"/>
    <w:rsid w:val="00671639"/>
    <w:rsid w:val="0067196E"/>
    <w:rsid w:val="00671FC6"/>
    <w:rsid w:val="006721C4"/>
    <w:rsid w:val="0067424C"/>
    <w:rsid w:val="00674EEE"/>
    <w:rsid w:val="006752C4"/>
    <w:rsid w:val="0067580D"/>
    <w:rsid w:val="00675BF5"/>
    <w:rsid w:val="00675D48"/>
    <w:rsid w:val="006760A4"/>
    <w:rsid w:val="00676ACC"/>
    <w:rsid w:val="00676EBB"/>
    <w:rsid w:val="00677E82"/>
    <w:rsid w:val="00677EC4"/>
    <w:rsid w:val="0068007B"/>
    <w:rsid w:val="00680519"/>
    <w:rsid w:val="006808CB"/>
    <w:rsid w:val="00680BFF"/>
    <w:rsid w:val="00682C74"/>
    <w:rsid w:val="0068417B"/>
    <w:rsid w:val="00684609"/>
    <w:rsid w:val="00685220"/>
    <w:rsid w:val="00685A22"/>
    <w:rsid w:val="00685A25"/>
    <w:rsid w:val="00687D05"/>
    <w:rsid w:val="006903C0"/>
    <w:rsid w:val="00690741"/>
    <w:rsid w:val="00690D65"/>
    <w:rsid w:val="006915B8"/>
    <w:rsid w:val="0069284D"/>
    <w:rsid w:val="00693228"/>
    <w:rsid w:val="00694195"/>
    <w:rsid w:val="006941F9"/>
    <w:rsid w:val="00694C71"/>
    <w:rsid w:val="00695384"/>
    <w:rsid w:val="006954B1"/>
    <w:rsid w:val="0069599E"/>
    <w:rsid w:val="00696057"/>
    <w:rsid w:val="006962AA"/>
    <w:rsid w:val="00697229"/>
    <w:rsid w:val="00697A3E"/>
    <w:rsid w:val="006A0415"/>
    <w:rsid w:val="006A050B"/>
    <w:rsid w:val="006A0558"/>
    <w:rsid w:val="006A1870"/>
    <w:rsid w:val="006A1EA6"/>
    <w:rsid w:val="006A2915"/>
    <w:rsid w:val="006A33B8"/>
    <w:rsid w:val="006A39C7"/>
    <w:rsid w:val="006A4397"/>
    <w:rsid w:val="006A4B40"/>
    <w:rsid w:val="006A6389"/>
    <w:rsid w:val="006A66A7"/>
    <w:rsid w:val="006A7B84"/>
    <w:rsid w:val="006B072C"/>
    <w:rsid w:val="006B1262"/>
    <w:rsid w:val="006B19BD"/>
    <w:rsid w:val="006B1D1C"/>
    <w:rsid w:val="006B33CE"/>
    <w:rsid w:val="006B46CE"/>
    <w:rsid w:val="006B52EB"/>
    <w:rsid w:val="006B57CF"/>
    <w:rsid w:val="006B5BCB"/>
    <w:rsid w:val="006B63B5"/>
    <w:rsid w:val="006B777D"/>
    <w:rsid w:val="006B7B22"/>
    <w:rsid w:val="006C19C7"/>
    <w:rsid w:val="006C2D80"/>
    <w:rsid w:val="006C3111"/>
    <w:rsid w:val="006C3B00"/>
    <w:rsid w:val="006C40D9"/>
    <w:rsid w:val="006C41BA"/>
    <w:rsid w:val="006C429D"/>
    <w:rsid w:val="006C53DB"/>
    <w:rsid w:val="006C5553"/>
    <w:rsid w:val="006C58AF"/>
    <w:rsid w:val="006C5B59"/>
    <w:rsid w:val="006C614C"/>
    <w:rsid w:val="006C643F"/>
    <w:rsid w:val="006C67DB"/>
    <w:rsid w:val="006C72EF"/>
    <w:rsid w:val="006D041B"/>
    <w:rsid w:val="006D0603"/>
    <w:rsid w:val="006D0DF3"/>
    <w:rsid w:val="006D0F9A"/>
    <w:rsid w:val="006D1ADB"/>
    <w:rsid w:val="006D2AF5"/>
    <w:rsid w:val="006D3523"/>
    <w:rsid w:val="006D37CD"/>
    <w:rsid w:val="006D3F9C"/>
    <w:rsid w:val="006D5AA4"/>
    <w:rsid w:val="006D63E7"/>
    <w:rsid w:val="006D6DA4"/>
    <w:rsid w:val="006E089F"/>
    <w:rsid w:val="006E0E40"/>
    <w:rsid w:val="006E0ED5"/>
    <w:rsid w:val="006E1207"/>
    <w:rsid w:val="006E14E0"/>
    <w:rsid w:val="006E171B"/>
    <w:rsid w:val="006E1DE3"/>
    <w:rsid w:val="006E273B"/>
    <w:rsid w:val="006E2758"/>
    <w:rsid w:val="006E2BEE"/>
    <w:rsid w:val="006E4A5C"/>
    <w:rsid w:val="006E53B0"/>
    <w:rsid w:val="006E53B7"/>
    <w:rsid w:val="006E5D61"/>
    <w:rsid w:val="006F004C"/>
    <w:rsid w:val="006F02E3"/>
    <w:rsid w:val="006F032F"/>
    <w:rsid w:val="006F1C07"/>
    <w:rsid w:val="006F2C62"/>
    <w:rsid w:val="006F2DD9"/>
    <w:rsid w:val="006F385E"/>
    <w:rsid w:val="006F3B96"/>
    <w:rsid w:val="006F46E1"/>
    <w:rsid w:val="006F4988"/>
    <w:rsid w:val="006F5BD2"/>
    <w:rsid w:val="006F67F8"/>
    <w:rsid w:val="006F6924"/>
    <w:rsid w:val="00700CDF"/>
    <w:rsid w:val="00701EF6"/>
    <w:rsid w:val="00703584"/>
    <w:rsid w:val="00703C01"/>
    <w:rsid w:val="0070461D"/>
    <w:rsid w:val="0070470B"/>
    <w:rsid w:val="00704B42"/>
    <w:rsid w:val="007054F6"/>
    <w:rsid w:val="00705D58"/>
    <w:rsid w:val="0070708C"/>
    <w:rsid w:val="00707497"/>
    <w:rsid w:val="00711799"/>
    <w:rsid w:val="00711BC3"/>
    <w:rsid w:val="00711CFD"/>
    <w:rsid w:val="007123AF"/>
    <w:rsid w:val="007123FC"/>
    <w:rsid w:val="00712FA0"/>
    <w:rsid w:val="00713522"/>
    <w:rsid w:val="00714654"/>
    <w:rsid w:val="00715D2E"/>
    <w:rsid w:val="007160B8"/>
    <w:rsid w:val="00716A71"/>
    <w:rsid w:val="00716F96"/>
    <w:rsid w:val="007170DD"/>
    <w:rsid w:val="007178F1"/>
    <w:rsid w:val="0071792F"/>
    <w:rsid w:val="00717B22"/>
    <w:rsid w:val="007208AA"/>
    <w:rsid w:val="00720A4E"/>
    <w:rsid w:val="00720B13"/>
    <w:rsid w:val="00720E54"/>
    <w:rsid w:val="00721016"/>
    <w:rsid w:val="00722380"/>
    <w:rsid w:val="007235FF"/>
    <w:rsid w:val="007236A2"/>
    <w:rsid w:val="00723961"/>
    <w:rsid w:val="00723C52"/>
    <w:rsid w:val="00724B9B"/>
    <w:rsid w:val="00725EDA"/>
    <w:rsid w:val="00725F9A"/>
    <w:rsid w:val="00726568"/>
    <w:rsid w:val="0072793D"/>
    <w:rsid w:val="00727B68"/>
    <w:rsid w:val="00727FDE"/>
    <w:rsid w:val="00730839"/>
    <w:rsid w:val="0073084A"/>
    <w:rsid w:val="00730BCF"/>
    <w:rsid w:val="007312F6"/>
    <w:rsid w:val="00734D57"/>
    <w:rsid w:val="00734EAA"/>
    <w:rsid w:val="00734F25"/>
    <w:rsid w:val="007362A5"/>
    <w:rsid w:val="0073668F"/>
    <w:rsid w:val="00736F44"/>
    <w:rsid w:val="00737E65"/>
    <w:rsid w:val="00740E48"/>
    <w:rsid w:val="00742EB1"/>
    <w:rsid w:val="007438D2"/>
    <w:rsid w:val="00743B31"/>
    <w:rsid w:val="00743B44"/>
    <w:rsid w:val="00743CBB"/>
    <w:rsid w:val="007445E8"/>
    <w:rsid w:val="00744D78"/>
    <w:rsid w:val="00745730"/>
    <w:rsid w:val="00745C53"/>
    <w:rsid w:val="00745F0C"/>
    <w:rsid w:val="00746B30"/>
    <w:rsid w:val="0074718F"/>
    <w:rsid w:val="00747E8C"/>
    <w:rsid w:val="007512BA"/>
    <w:rsid w:val="00751569"/>
    <w:rsid w:val="00751BEC"/>
    <w:rsid w:val="00751E8E"/>
    <w:rsid w:val="0075219A"/>
    <w:rsid w:val="007526E1"/>
    <w:rsid w:val="007532AD"/>
    <w:rsid w:val="00754C95"/>
    <w:rsid w:val="00754E6A"/>
    <w:rsid w:val="0075556C"/>
    <w:rsid w:val="00755DD4"/>
    <w:rsid w:val="00756AC5"/>
    <w:rsid w:val="00756B6C"/>
    <w:rsid w:val="0075726B"/>
    <w:rsid w:val="007572AE"/>
    <w:rsid w:val="00757E4F"/>
    <w:rsid w:val="00760003"/>
    <w:rsid w:val="007600BE"/>
    <w:rsid w:val="0076026A"/>
    <w:rsid w:val="007605D5"/>
    <w:rsid w:val="00760C42"/>
    <w:rsid w:val="00761143"/>
    <w:rsid w:val="00761D35"/>
    <w:rsid w:val="00763007"/>
    <w:rsid w:val="007631B1"/>
    <w:rsid w:val="007634BD"/>
    <w:rsid w:val="007647C0"/>
    <w:rsid w:val="007648C3"/>
    <w:rsid w:val="00766363"/>
    <w:rsid w:val="00767793"/>
    <w:rsid w:val="00770114"/>
    <w:rsid w:val="0077239F"/>
    <w:rsid w:val="007727EE"/>
    <w:rsid w:val="00772F1C"/>
    <w:rsid w:val="007733D4"/>
    <w:rsid w:val="0077349F"/>
    <w:rsid w:val="007740DF"/>
    <w:rsid w:val="0077583D"/>
    <w:rsid w:val="007764B2"/>
    <w:rsid w:val="00777EEF"/>
    <w:rsid w:val="007806E1"/>
    <w:rsid w:val="00780D19"/>
    <w:rsid w:val="0078107E"/>
    <w:rsid w:val="007812D1"/>
    <w:rsid w:val="007812F2"/>
    <w:rsid w:val="00781319"/>
    <w:rsid w:val="00782D94"/>
    <w:rsid w:val="00782E46"/>
    <w:rsid w:val="00783D86"/>
    <w:rsid w:val="00784FD9"/>
    <w:rsid w:val="007850F4"/>
    <w:rsid w:val="007851E8"/>
    <w:rsid w:val="00785461"/>
    <w:rsid w:val="00786041"/>
    <w:rsid w:val="0078663C"/>
    <w:rsid w:val="007873A7"/>
    <w:rsid w:val="007873ED"/>
    <w:rsid w:val="00790A6D"/>
    <w:rsid w:val="007912EC"/>
    <w:rsid w:val="00791CA0"/>
    <w:rsid w:val="007923E2"/>
    <w:rsid w:val="007924D7"/>
    <w:rsid w:val="00792D96"/>
    <w:rsid w:val="0079388E"/>
    <w:rsid w:val="007944E1"/>
    <w:rsid w:val="00794940"/>
    <w:rsid w:val="00795740"/>
    <w:rsid w:val="007959FF"/>
    <w:rsid w:val="0079612E"/>
    <w:rsid w:val="0079666F"/>
    <w:rsid w:val="007966EE"/>
    <w:rsid w:val="00797575"/>
    <w:rsid w:val="00797F40"/>
    <w:rsid w:val="007A0DD3"/>
    <w:rsid w:val="007A16D1"/>
    <w:rsid w:val="007A2A14"/>
    <w:rsid w:val="007A37A5"/>
    <w:rsid w:val="007A3F1E"/>
    <w:rsid w:val="007A415A"/>
    <w:rsid w:val="007A5738"/>
    <w:rsid w:val="007A5FF5"/>
    <w:rsid w:val="007A69A8"/>
    <w:rsid w:val="007A6A9E"/>
    <w:rsid w:val="007A7713"/>
    <w:rsid w:val="007B003C"/>
    <w:rsid w:val="007B0D40"/>
    <w:rsid w:val="007B27A4"/>
    <w:rsid w:val="007B2995"/>
    <w:rsid w:val="007B3160"/>
    <w:rsid w:val="007B58B9"/>
    <w:rsid w:val="007B61E4"/>
    <w:rsid w:val="007B69D1"/>
    <w:rsid w:val="007B70CD"/>
    <w:rsid w:val="007B7759"/>
    <w:rsid w:val="007B7B64"/>
    <w:rsid w:val="007B7DF7"/>
    <w:rsid w:val="007C1EAD"/>
    <w:rsid w:val="007C279B"/>
    <w:rsid w:val="007C27E7"/>
    <w:rsid w:val="007C29E7"/>
    <w:rsid w:val="007C2BD0"/>
    <w:rsid w:val="007C32A0"/>
    <w:rsid w:val="007C367E"/>
    <w:rsid w:val="007C381C"/>
    <w:rsid w:val="007C5108"/>
    <w:rsid w:val="007C55EC"/>
    <w:rsid w:val="007C5B18"/>
    <w:rsid w:val="007C5C84"/>
    <w:rsid w:val="007C63B5"/>
    <w:rsid w:val="007C79BF"/>
    <w:rsid w:val="007D0146"/>
    <w:rsid w:val="007D04F1"/>
    <w:rsid w:val="007D0A59"/>
    <w:rsid w:val="007D0AF5"/>
    <w:rsid w:val="007D0CB6"/>
    <w:rsid w:val="007D18F5"/>
    <w:rsid w:val="007D1CA4"/>
    <w:rsid w:val="007D35F6"/>
    <w:rsid w:val="007D36B6"/>
    <w:rsid w:val="007D3C10"/>
    <w:rsid w:val="007D3C89"/>
    <w:rsid w:val="007D4827"/>
    <w:rsid w:val="007D5D9B"/>
    <w:rsid w:val="007D6018"/>
    <w:rsid w:val="007D614C"/>
    <w:rsid w:val="007D661B"/>
    <w:rsid w:val="007D670B"/>
    <w:rsid w:val="007D7E54"/>
    <w:rsid w:val="007E030B"/>
    <w:rsid w:val="007E0347"/>
    <w:rsid w:val="007E07C9"/>
    <w:rsid w:val="007E0B4B"/>
    <w:rsid w:val="007E0DB7"/>
    <w:rsid w:val="007E0E02"/>
    <w:rsid w:val="007E0FBE"/>
    <w:rsid w:val="007E1C28"/>
    <w:rsid w:val="007E2592"/>
    <w:rsid w:val="007E30F7"/>
    <w:rsid w:val="007E325D"/>
    <w:rsid w:val="007E4A80"/>
    <w:rsid w:val="007E4D53"/>
    <w:rsid w:val="007E54D2"/>
    <w:rsid w:val="007E5D23"/>
    <w:rsid w:val="007E602F"/>
    <w:rsid w:val="007F0063"/>
    <w:rsid w:val="007F0D66"/>
    <w:rsid w:val="007F1D1C"/>
    <w:rsid w:val="007F209E"/>
    <w:rsid w:val="007F2324"/>
    <w:rsid w:val="007F354A"/>
    <w:rsid w:val="007F3795"/>
    <w:rsid w:val="007F41F6"/>
    <w:rsid w:val="007F437B"/>
    <w:rsid w:val="007F4575"/>
    <w:rsid w:val="007F4AA7"/>
    <w:rsid w:val="007F4EB3"/>
    <w:rsid w:val="007F5FAB"/>
    <w:rsid w:val="007F6C54"/>
    <w:rsid w:val="007F6F83"/>
    <w:rsid w:val="008009F7"/>
    <w:rsid w:val="00801825"/>
    <w:rsid w:val="00801848"/>
    <w:rsid w:val="008030F9"/>
    <w:rsid w:val="008033C7"/>
    <w:rsid w:val="0080355B"/>
    <w:rsid w:val="00803AC2"/>
    <w:rsid w:val="00803E60"/>
    <w:rsid w:val="008042ED"/>
    <w:rsid w:val="00804777"/>
    <w:rsid w:val="008054CD"/>
    <w:rsid w:val="008066B8"/>
    <w:rsid w:val="00807AD6"/>
    <w:rsid w:val="00807BB2"/>
    <w:rsid w:val="00810220"/>
    <w:rsid w:val="008103CE"/>
    <w:rsid w:val="00810FFD"/>
    <w:rsid w:val="00811A1B"/>
    <w:rsid w:val="00811C19"/>
    <w:rsid w:val="00812D25"/>
    <w:rsid w:val="008133DD"/>
    <w:rsid w:val="008137C6"/>
    <w:rsid w:val="0081430B"/>
    <w:rsid w:val="0081451A"/>
    <w:rsid w:val="00815671"/>
    <w:rsid w:val="008158DC"/>
    <w:rsid w:val="00816A43"/>
    <w:rsid w:val="00820510"/>
    <w:rsid w:val="008218FE"/>
    <w:rsid w:val="00821924"/>
    <w:rsid w:val="00822522"/>
    <w:rsid w:val="00823957"/>
    <w:rsid w:val="0082415B"/>
    <w:rsid w:val="008241DC"/>
    <w:rsid w:val="008246AA"/>
    <w:rsid w:val="00824AC0"/>
    <w:rsid w:val="00824B34"/>
    <w:rsid w:val="00825029"/>
    <w:rsid w:val="008252DF"/>
    <w:rsid w:val="008256CF"/>
    <w:rsid w:val="00825DF8"/>
    <w:rsid w:val="00826225"/>
    <w:rsid w:val="00826302"/>
    <w:rsid w:val="008272D0"/>
    <w:rsid w:val="0082788B"/>
    <w:rsid w:val="00827B16"/>
    <w:rsid w:val="00830587"/>
    <w:rsid w:val="0083157B"/>
    <w:rsid w:val="00831A45"/>
    <w:rsid w:val="008325DD"/>
    <w:rsid w:val="008327EB"/>
    <w:rsid w:val="00833EB1"/>
    <w:rsid w:val="00834B51"/>
    <w:rsid w:val="00834D88"/>
    <w:rsid w:val="00835748"/>
    <w:rsid w:val="00836EA7"/>
    <w:rsid w:val="00836F33"/>
    <w:rsid w:val="00837024"/>
    <w:rsid w:val="008377DF"/>
    <w:rsid w:val="00840462"/>
    <w:rsid w:val="00840677"/>
    <w:rsid w:val="008406D3"/>
    <w:rsid w:val="00840779"/>
    <w:rsid w:val="00842396"/>
    <w:rsid w:val="00842483"/>
    <w:rsid w:val="00842D2E"/>
    <w:rsid w:val="00844965"/>
    <w:rsid w:val="00844EA9"/>
    <w:rsid w:val="008452F7"/>
    <w:rsid w:val="008455B6"/>
    <w:rsid w:val="00845F77"/>
    <w:rsid w:val="008466DC"/>
    <w:rsid w:val="00846BF2"/>
    <w:rsid w:val="00846E8F"/>
    <w:rsid w:val="0084737E"/>
    <w:rsid w:val="008475DE"/>
    <w:rsid w:val="00847B39"/>
    <w:rsid w:val="00847D15"/>
    <w:rsid w:val="008502D7"/>
    <w:rsid w:val="008509E0"/>
    <w:rsid w:val="008529DF"/>
    <w:rsid w:val="00853A54"/>
    <w:rsid w:val="00854A58"/>
    <w:rsid w:val="0085611E"/>
    <w:rsid w:val="008563AA"/>
    <w:rsid w:val="008566E3"/>
    <w:rsid w:val="00856AAF"/>
    <w:rsid w:val="008575C3"/>
    <w:rsid w:val="00860430"/>
    <w:rsid w:val="008609D9"/>
    <w:rsid w:val="0086165C"/>
    <w:rsid w:val="00861D55"/>
    <w:rsid w:val="00862163"/>
    <w:rsid w:val="00862523"/>
    <w:rsid w:val="008637AA"/>
    <w:rsid w:val="008644BF"/>
    <w:rsid w:val="0086578B"/>
    <w:rsid w:val="00865AEE"/>
    <w:rsid w:val="00865EEC"/>
    <w:rsid w:val="00865FA5"/>
    <w:rsid w:val="00867875"/>
    <w:rsid w:val="0086788D"/>
    <w:rsid w:val="00867CDD"/>
    <w:rsid w:val="00870214"/>
    <w:rsid w:val="00870872"/>
    <w:rsid w:val="00870A41"/>
    <w:rsid w:val="00872616"/>
    <w:rsid w:val="00875CEE"/>
    <w:rsid w:val="00876877"/>
    <w:rsid w:val="00876AE1"/>
    <w:rsid w:val="00877676"/>
    <w:rsid w:val="008776C6"/>
    <w:rsid w:val="0088098F"/>
    <w:rsid w:val="008809F2"/>
    <w:rsid w:val="00881473"/>
    <w:rsid w:val="008817E3"/>
    <w:rsid w:val="00881ED2"/>
    <w:rsid w:val="008854CB"/>
    <w:rsid w:val="008859B6"/>
    <w:rsid w:val="00886561"/>
    <w:rsid w:val="00886679"/>
    <w:rsid w:val="008873F2"/>
    <w:rsid w:val="00887644"/>
    <w:rsid w:val="00887FD2"/>
    <w:rsid w:val="008905A0"/>
    <w:rsid w:val="00891717"/>
    <w:rsid w:val="00891D24"/>
    <w:rsid w:val="00891E3A"/>
    <w:rsid w:val="00892863"/>
    <w:rsid w:val="00892A4E"/>
    <w:rsid w:val="00893E44"/>
    <w:rsid w:val="00894C34"/>
    <w:rsid w:val="00895035"/>
    <w:rsid w:val="008950DD"/>
    <w:rsid w:val="00896E49"/>
    <w:rsid w:val="00896ED2"/>
    <w:rsid w:val="008973E9"/>
    <w:rsid w:val="008978DA"/>
    <w:rsid w:val="008A0CF0"/>
    <w:rsid w:val="008A1CEB"/>
    <w:rsid w:val="008A1EB6"/>
    <w:rsid w:val="008A2168"/>
    <w:rsid w:val="008A25EA"/>
    <w:rsid w:val="008A25F2"/>
    <w:rsid w:val="008A2B24"/>
    <w:rsid w:val="008A332E"/>
    <w:rsid w:val="008A3366"/>
    <w:rsid w:val="008A3403"/>
    <w:rsid w:val="008A3521"/>
    <w:rsid w:val="008A3966"/>
    <w:rsid w:val="008A4E8E"/>
    <w:rsid w:val="008A59AC"/>
    <w:rsid w:val="008A5C68"/>
    <w:rsid w:val="008A63D3"/>
    <w:rsid w:val="008A6F17"/>
    <w:rsid w:val="008A701B"/>
    <w:rsid w:val="008A7A48"/>
    <w:rsid w:val="008A7DBF"/>
    <w:rsid w:val="008B0086"/>
    <w:rsid w:val="008B03F6"/>
    <w:rsid w:val="008B0BA1"/>
    <w:rsid w:val="008B35AB"/>
    <w:rsid w:val="008B4A86"/>
    <w:rsid w:val="008B5176"/>
    <w:rsid w:val="008B54DA"/>
    <w:rsid w:val="008B58F0"/>
    <w:rsid w:val="008B5904"/>
    <w:rsid w:val="008B5BEC"/>
    <w:rsid w:val="008B61E7"/>
    <w:rsid w:val="008B63F4"/>
    <w:rsid w:val="008B68E9"/>
    <w:rsid w:val="008B69B7"/>
    <w:rsid w:val="008B6DDC"/>
    <w:rsid w:val="008B7708"/>
    <w:rsid w:val="008C02F8"/>
    <w:rsid w:val="008C0420"/>
    <w:rsid w:val="008C0599"/>
    <w:rsid w:val="008C0B59"/>
    <w:rsid w:val="008C1BB5"/>
    <w:rsid w:val="008C2ABD"/>
    <w:rsid w:val="008C3241"/>
    <w:rsid w:val="008C3378"/>
    <w:rsid w:val="008C3F0B"/>
    <w:rsid w:val="008C4968"/>
    <w:rsid w:val="008C5BAD"/>
    <w:rsid w:val="008C5C61"/>
    <w:rsid w:val="008C5F5C"/>
    <w:rsid w:val="008C68FC"/>
    <w:rsid w:val="008D1585"/>
    <w:rsid w:val="008D1D36"/>
    <w:rsid w:val="008D257C"/>
    <w:rsid w:val="008D2898"/>
    <w:rsid w:val="008D308A"/>
    <w:rsid w:val="008D3E22"/>
    <w:rsid w:val="008D44DD"/>
    <w:rsid w:val="008D4A22"/>
    <w:rsid w:val="008D50FE"/>
    <w:rsid w:val="008D5174"/>
    <w:rsid w:val="008D5809"/>
    <w:rsid w:val="008D5D4C"/>
    <w:rsid w:val="008D682F"/>
    <w:rsid w:val="008D732D"/>
    <w:rsid w:val="008D779A"/>
    <w:rsid w:val="008D790B"/>
    <w:rsid w:val="008E0182"/>
    <w:rsid w:val="008E1029"/>
    <w:rsid w:val="008E1890"/>
    <w:rsid w:val="008E580D"/>
    <w:rsid w:val="008E5BD8"/>
    <w:rsid w:val="008E6A42"/>
    <w:rsid w:val="008E709C"/>
    <w:rsid w:val="008E73A9"/>
    <w:rsid w:val="008E77DB"/>
    <w:rsid w:val="008E7925"/>
    <w:rsid w:val="008E7D26"/>
    <w:rsid w:val="008F06E2"/>
    <w:rsid w:val="008F1755"/>
    <w:rsid w:val="008F26C7"/>
    <w:rsid w:val="008F2D5F"/>
    <w:rsid w:val="008F32AE"/>
    <w:rsid w:val="008F402F"/>
    <w:rsid w:val="008F4BBA"/>
    <w:rsid w:val="008F504C"/>
    <w:rsid w:val="008F55D8"/>
    <w:rsid w:val="008F6166"/>
    <w:rsid w:val="008F6933"/>
    <w:rsid w:val="008F77CB"/>
    <w:rsid w:val="00900423"/>
    <w:rsid w:val="00900DF0"/>
    <w:rsid w:val="0090110D"/>
    <w:rsid w:val="009026D3"/>
    <w:rsid w:val="00902FCA"/>
    <w:rsid w:val="009035B8"/>
    <w:rsid w:val="00903692"/>
    <w:rsid w:val="00903F3C"/>
    <w:rsid w:val="00904286"/>
    <w:rsid w:val="00904B6A"/>
    <w:rsid w:val="00905072"/>
    <w:rsid w:val="009052BE"/>
    <w:rsid w:val="00905AA6"/>
    <w:rsid w:val="00905C00"/>
    <w:rsid w:val="00905FBC"/>
    <w:rsid w:val="0090633B"/>
    <w:rsid w:val="00906461"/>
    <w:rsid w:val="0090652E"/>
    <w:rsid w:val="009079FE"/>
    <w:rsid w:val="00907C5F"/>
    <w:rsid w:val="009100B4"/>
    <w:rsid w:val="00910F45"/>
    <w:rsid w:val="00911B24"/>
    <w:rsid w:val="00911CAC"/>
    <w:rsid w:val="00912065"/>
    <w:rsid w:val="00912C1C"/>
    <w:rsid w:val="00912C24"/>
    <w:rsid w:val="00912F9A"/>
    <w:rsid w:val="009134FE"/>
    <w:rsid w:val="0091455C"/>
    <w:rsid w:val="009151EF"/>
    <w:rsid w:val="009159EC"/>
    <w:rsid w:val="00915CA6"/>
    <w:rsid w:val="00915DF2"/>
    <w:rsid w:val="00916192"/>
    <w:rsid w:val="009201C0"/>
    <w:rsid w:val="00920A5E"/>
    <w:rsid w:val="00922835"/>
    <w:rsid w:val="00922A3D"/>
    <w:rsid w:val="009232CF"/>
    <w:rsid w:val="00923544"/>
    <w:rsid w:val="00923920"/>
    <w:rsid w:val="00923EBA"/>
    <w:rsid w:val="00923F08"/>
    <w:rsid w:val="0092401D"/>
    <w:rsid w:val="00924063"/>
    <w:rsid w:val="0092442A"/>
    <w:rsid w:val="009258D2"/>
    <w:rsid w:val="00925AA3"/>
    <w:rsid w:val="00926A01"/>
    <w:rsid w:val="00926B88"/>
    <w:rsid w:val="00927190"/>
    <w:rsid w:val="0092748B"/>
    <w:rsid w:val="00930535"/>
    <w:rsid w:val="00930B69"/>
    <w:rsid w:val="00930FDA"/>
    <w:rsid w:val="00931DF1"/>
    <w:rsid w:val="009326B5"/>
    <w:rsid w:val="0093386A"/>
    <w:rsid w:val="0093411E"/>
    <w:rsid w:val="00934A46"/>
    <w:rsid w:val="0093770A"/>
    <w:rsid w:val="0094059B"/>
    <w:rsid w:val="009412B6"/>
    <w:rsid w:val="009413AF"/>
    <w:rsid w:val="00941B23"/>
    <w:rsid w:val="00942C07"/>
    <w:rsid w:val="009433E4"/>
    <w:rsid w:val="0094399C"/>
    <w:rsid w:val="00943A6E"/>
    <w:rsid w:val="00943AE6"/>
    <w:rsid w:val="009459F1"/>
    <w:rsid w:val="009459F8"/>
    <w:rsid w:val="00945B95"/>
    <w:rsid w:val="00945C56"/>
    <w:rsid w:val="00945D08"/>
    <w:rsid w:val="00946110"/>
    <w:rsid w:val="00946CB2"/>
    <w:rsid w:val="009476D2"/>
    <w:rsid w:val="00950BFB"/>
    <w:rsid w:val="00951079"/>
    <w:rsid w:val="0095154E"/>
    <w:rsid w:val="00951598"/>
    <w:rsid w:val="00952484"/>
    <w:rsid w:val="009524FC"/>
    <w:rsid w:val="00953429"/>
    <w:rsid w:val="00953546"/>
    <w:rsid w:val="00953B1A"/>
    <w:rsid w:val="00953B96"/>
    <w:rsid w:val="00953EF5"/>
    <w:rsid w:val="00953EF7"/>
    <w:rsid w:val="009543E8"/>
    <w:rsid w:val="009551A6"/>
    <w:rsid w:val="00955E9A"/>
    <w:rsid w:val="00955FEB"/>
    <w:rsid w:val="00960007"/>
    <w:rsid w:val="00960586"/>
    <w:rsid w:val="00962596"/>
    <w:rsid w:val="0096264F"/>
    <w:rsid w:val="00962A44"/>
    <w:rsid w:val="00963B50"/>
    <w:rsid w:val="009649A6"/>
    <w:rsid w:val="00964A03"/>
    <w:rsid w:val="00966772"/>
    <w:rsid w:val="0096689B"/>
    <w:rsid w:val="00966B87"/>
    <w:rsid w:val="0096774E"/>
    <w:rsid w:val="0096777D"/>
    <w:rsid w:val="00967AC5"/>
    <w:rsid w:val="00970EE2"/>
    <w:rsid w:val="00971110"/>
    <w:rsid w:val="00971F4E"/>
    <w:rsid w:val="00971F9D"/>
    <w:rsid w:val="00972C62"/>
    <w:rsid w:val="00973CDE"/>
    <w:rsid w:val="00974F24"/>
    <w:rsid w:val="00974F91"/>
    <w:rsid w:val="00976EFF"/>
    <w:rsid w:val="00977114"/>
    <w:rsid w:val="00977247"/>
    <w:rsid w:val="0097747C"/>
    <w:rsid w:val="00977566"/>
    <w:rsid w:val="00977C2C"/>
    <w:rsid w:val="009809A4"/>
    <w:rsid w:val="00980BCA"/>
    <w:rsid w:val="009814F3"/>
    <w:rsid w:val="00981B43"/>
    <w:rsid w:val="00982350"/>
    <w:rsid w:val="00983227"/>
    <w:rsid w:val="00983A00"/>
    <w:rsid w:val="00984275"/>
    <w:rsid w:val="00984D54"/>
    <w:rsid w:val="00984EC4"/>
    <w:rsid w:val="00985F9C"/>
    <w:rsid w:val="009862FB"/>
    <w:rsid w:val="00986E84"/>
    <w:rsid w:val="00987B7F"/>
    <w:rsid w:val="00987B83"/>
    <w:rsid w:val="00990CD1"/>
    <w:rsid w:val="00990F10"/>
    <w:rsid w:val="00991ADF"/>
    <w:rsid w:val="00991DE2"/>
    <w:rsid w:val="009921CD"/>
    <w:rsid w:val="0099318B"/>
    <w:rsid w:val="00993632"/>
    <w:rsid w:val="00993E82"/>
    <w:rsid w:val="00993EFF"/>
    <w:rsid w:val="00994A84"/>
    <w:rsid w:val="00994FA6"/>
    <w:rsid w:val="0099538E"/>
    <w:rsid w:val="009955A9"/>
    <w:rsid w:val="00995672"/>
    <w:rsid w:val="00996678"/>
    <w:rsid w:val="009966D4"/>
    <w:rsid w:val="00996986"/>
    <w:rsid w:val="00997F7A"/>
    <w:rsid w:val="009A2F0D"/>
    <w:rsid w:val="009A419E"/>
    <w:rsid w:val="009A4BA8"/>
    <w:rsid w:val="009A5CED"/>
    <w:rsid w:val="009A5D64"/>
    <w:rsid w:val="009A654A"/>
    <w:rsid w:val="009A66CC"/>
    <w:rsid w:val="009B04BE"/>
    <w:rsid w:val="009B066C"/>
    <w:rsid w:val="009B08BA"/>
    <w:rsid w:val="009B0978"/>
    <w:rsid w:val="009B118D"/>
    <w:rsid w:val="009B14F5"/>
    <w:rsid w:val="009B1CB4"/>
    <w:rsid w:val="009B1D93"/>
    <w:rsid w:val="009B357B"/>
    <w:rsid w:val="009B45B8"/>
    <w:rsid w:val="009B4C4C"/>
    <w:rsid w:val="009B4D61"/>
    <w:rsid w:val="009B54F7"/>
    <w:rsid w:val="009B5696"/>
    <w:rsid w:val="009B648D"/>
    <w:rsid w:val="009B6860"/>
    <w:rsid w:val="009B6BF6"/>
    <w:rsid w:val="009B6D54"/>
    <w:rsid w:val="009B753C"/>
    <w:rsid w:val="009B7DE8"/>
    <w:rsid w:val="009C0E55"/>
    <w:rsid w:val="009C1B60"/>
    <w:rsid w:val="009C20E3"/>
    <w:rsid w:val="009C2AB3"/>
    <w:rsid w:val="009C4CCF"/>
    <w:rsid w:val="009C4E84"/>
    <w:rsid w:val="009C536C"/>
    <w:rsid w:val="009C763C"/>
    <w:rsid w:val="009C770B"/>
    <w:rsid w:val="009D09CF"/>
    <w:rsid w:val="009D0BD6"/>
    <w:rsid w:val="009D156F"/>
    <w:rsid w:val="009D1652"/>
    <w:rsid w:val="009D2ADC"/>
    <w:rsid w:val="009D30C7"/>
    <w:rsid w:val="009D319D"/>
    <w:rsid w:val="009D3733"/>
    <w:rsid w:val="009D4739"/>
    <w:rsid w:val="009D4E7D"/>
    <w:rsid w:val="009D5465"/>
    <w:rsid w:val="009D6D7D"/>
    <w:rsid w:val="009E01D2"/>
    <w:rsid w:val="009E09A8"/>
    <w:rsid w:val="009E16C1"/>
    <w:rsid w:val="009E172A"/>
    <w:rsid w:val="009E1CCB"/>
    <w:rsid w:val="009E2036"/>
    <w:rsid w:val="009E284A"/>
    <w:rsid w:val="009E2B09"/>
    <w:rsid w:val="009E2C63"/>
    <w:rsid w:val="009E336E"/>
    <w:rsid w:val="009E3630"/>
    <w:rsid w:val="009E51DA"/>
    <w:rsid w:val="009E541D"/>
    <w:rsid w:val="009E594C"/>
    <w:rsid w:val="009E6787"/>
    <w:rsid w:val="009E6815"/>
    <w:rsid w:val="009E6AB5"/>
    <w:rsid w:val="009E6E4E"/>
    <w:rsid w:val="009E7DD8"/>
    <w:rsid w:val="009F103E"/>
    <w:rsid w:val="009F163E"/>
    <w:rsid w:val="009F173A"/>
    <w:rsid w:val="009F1C53"/>
    <w:rsid w:val="009F28C7"/>
    <w:rsid w:val="009F30C2"/>
    <w:rsid w:val="009F35BB"/>
    <w:rsid w:val="009F36DB"/>
    <w:rsid w:val="009F5342"/>
    <w:rsid w:val="009F541B"/>
    <w:rsid w:val="009F7883"/>
    <w:rsid w:val="009F7EBB"/>
    <w:rsid w:val="00A00113"/>
    <w:rsid w:val="00A00360"/>
    <w:rsid w:val="00A0038E"/>
    <w:rsid w:val="00A00508"/>
    <w:rsid w:val="00A0098F"/>
    <w:rsid w:val="00A00E5B"/>
    <w:rsid w:val="00A010C5"/>
    <w:rsid w:val="00A023AD"/>
    <w:rsid w:val="00A0276C"/>
    <w:rsid w:val="00A029AC"/>
    <w:rsid w:val="00A0306D"/>
    <w:rsid w:val="00A0333A"/>
    <w:rsid w:val="00A03670"/>
    <w:rsid w:val="00A03A88"/>
    <w:rsid w:val="00A03B9D"/>
    <w:rsid w:val="00A03F3A"/>
    <w:rsid w:val="00A050E0"/>
    <w:rsid w:val="00A0556C"/>
    <w:rsid w:val="00A06340"/>
    <w:rsid w:val="00A06345"/>
    <w:rsid w:val="00A06A69"/>
    <w:rsid w:val="00A074DC"/>
    <w:rsid w:val="00A07D87"/>
    <w:rsid w:val="00A07DDD"/>
    <w:rsid w:val="00A07F88"/>
    <w:rsid w:val="00A101FF"/>
    <w:rsid w:val="00A10703"/>
    <w:rsid w:val="00A10CD0"/>
    <w:rsid w:val="00A114AC"/>
    <w:rsid w:val="00A116AC"/>
    <w:rsid w:val="00A12481"/>
    <w:rsid w:val="00A12B96"/>
    <w:rsid w:val="00A14E87"/>
    <w:rsid w:val="00A15C48"/>
    <w:rsid w:val="00A15D6D"/>
    <w:rsid w:val="00A1616C"/>
    <w:rsid w:val="00A170CB"/>
    <w:rsid w:val="00A176BE"/>
    <w:rsid w:val="00A17A12"/>
    <w:rsid w:val="00A20A80"/>
    <w:rsid w:val="00A20F6C"/>
    <w:rsid w:val="00A2137E"/>
    <w:rsid w:val="00A21625"/>
    <w:rsid w:val="00A21683"/>
    <w:rsid w:val="00A21D48"/>
    <w:rsid w:val="00A21EE4"/>
    <w:rsid w:val="00A22071"/>
    <w:rsid w:val="00A22F95"/>
    <w:rsid w:val="00A25BCE"/>
    <w:rsid w:val="00A25DED"/>
    <w:rsid w:val="00A26373"/>
    <w:rsid w:val="00A26935"/>
    <w:rsid w:val="00A2770B"/>
    <w:rsid w:val="00A277CA"/>
    <w:rsid w:val="00A311D1"/>
    <w:rsid w:val="00A31337"/>
    <w:rsid w:val="00A328EB"/>
    <w:rsid w:val="00A32CBA"/>
    <w:rsid w:val="00A32F02"/>
    <w:rsid w:val="00A40210"/>
    <w:rsid w:val="00A40801"/>
    <w:rsid w:val="00A4086B"/>
    <w:rsid w:val="00A40B56"/>
    <w:rsid w:val="00A40F9F"/>
    <w:rsid w:val="00A40FDD"/>
    <w:rsid w:val="00A41131"/>
    <w:rsid w:val="00A413DB"/>
    <w:rsid w:val="00A41ED6"/>
    <w:rsid w:val="00A42A83"/>
    <w:rsid w:val="00A436F5"/>
    <w:rsid w:val="00A43B9F"/>
    <w:rsid w:val="00A43C08"/>
    <w:rsid w:val="00A44134"/>
    <w:rsid w:val="00A445B2"/>
    <w:rsid w:val="00A44EA9"/>
    <w:rsid w:val="00A45E3F"/>
    <w:rsid w:val="00A46991"/>
    <w:rsid w:val="00A46E43"/>
    <w:rsid w:val="00A47830"/>
    <w:rsid w:val="00A47907"/>
    <w:rsid w:val="00A47AFA"/>
    <w:rsid w:val="00A47E84"/>
    <w:rsid w:val="00A5025A"/>
    <w:rsid w:val="00A502F0"/>
    <w:rsid w:val="00A50BF0"/>
    <w:rsid w:val="00A50FDD"/>
    <w:rsid w:val="00A512A5"/>
    <w:rsid w:val="00A516EB"/>
    <w:rsid w:val="00A51FB2"/>
    <w:rsid w:val="00A5246F"/>
    <w:rsid w:val="00A52619"/>
    <w:rsid w:val="00A52633"/>
    <w:rsid w:val="00A52E65"/>
    <w:rsid w:val="00A53B75"/>
    <w:rsid w:val="00A5483C"/>
    <w:rsid w:val="00A56CFF"/>
    <w:rsid w:val="00A5711D"/>
    <w:rsid w:val="00A57340"/>
    <w:rsid w:val="00A606A8"/>
    <w:rsid w:val="00A60CC8"/>
    <w:rsid w:val="00A610D1"/>
    <w:rsid w:val="00A612A7"/>
    <w:rsid w:val="00A6143C"/>
    <w:rsid w:val="00A614B9"/>
    <w:rsid w:val="00A61963"/>
    <w:rsid w:val="00A6213F"/>
    <w:rsid w:val="00A62207"/>
    <w:rsid w:val="00A6231D"/>
    <w:rsid w:val="00A62722"/>
    <w:rsid w:val="00A639F3"/>
    <w:rsid w:val="00A63B2E"/>
    <w:rsid w:val="00A63B81"/>
    <w:rsid w:val="00A63D5C"/>
    <w:rsid w:val="00A642DA"/>
    <w:rsid w:val="00A64665"/>
    <w:rsid w:val="00A65179"/>
    <w:rsid w:val="00A70786"/>
    <w:rsid w:val="00A70B61"/>
    <w:rsid w:val="00A7168F"/>
    <w:rsid w:val="00A71A69"/>
    <w:rsid w:val="00A71ADD"/>
    <w:rsid w:val="00A72A2C"/>
    <w:rsid w:val="00A737E0"/>
    <w:rsid w:val="00A7392E"/>
    <w:rsid w:val="00A743A0"/>
    <w:rsid w:val="00A744CE"/>
    <w:rsid w:val="00A748A9"/>
    <w:rsid w:val="00A74970"/>
    <w:rsid w:val="00A75032"/>
    <w:rsid w:val="00A75300"/>
    <w:rsid w:val="00A75ED8"/>
    <w:rsid w:val="00A763BD"/>
    <w:rsid w:val="00A76505"/>
    <w:rsid w:val="00A77448"/>
    <w:rsid w:val="00A77EAE"/>
    <w:rsid w:val="00A80351"/>
    <w:rsid w:val="00A80684"/>
    <w:rsid w:val="00A806AF"/>
    <w:rsid w:val="00A8099B"/>
    <w:rsid w:val="00A81089"/>
    <w:rsid w:val="00A82721"/>
    <w:rsid w:val="00A84835"/>
    <w:rsid w:val="00A84CCF"/>
    <w:rsid w:val="00A85B05"/>
    <w:rsid w:val="00A85E02"/>
    <w:rsid w:val="00A9025C"/>
    <w:rsid w:val="00A90601"/>
    <w:rsid w:val="00A9072C"/>
    <w:rsid w:val="00A92871"/>
    <w:rsid w:val="00A92AFF"/>
    <w:rsid w:val="00A933F9"/>
    <w:rsid w:val="00A94524"/>
    <w:rsid w:val="00A94D31"/>
    <w:rsid w:val="00A94E00"/>
    <w:rsid w:val="00A9533F"/>
    <w:rsid w:val="00A963AE"/>
    <w:rsid w:val="00A97948"/>
    <w:rsid w:val="00A97AB2"/>
    <w:rsid w:val="00A97CAD"/>
    <w:rsid w:val="00AA1D55"/>
    <w:rsid w:val="00AA205A"/>
    <w:rsid w:val="00AA3EAF"/>
    <w:rsid w:val="00AA40D8"/>
    <w:rsid w:val="00AA543B"/>
    <w:rsid w:val="00AA5448"/>
    <w:rsid w:val="00AA5964"/>
    <w:rsid w:val="00AA5BF5"/>
    <w:rsid w:val="00AA607C"/>
    <w:rsid w:val="00AA65A1"/>
    <w:rsid w:val="00AA6C54"/>
    <w:rsid w:val="00AA764D"/>
    <w:rsid w:val="00AB0E8B"/>
    <w:rsid w:val="00AB26EA"/>
    <w:rsid w:val="00AB30B6"/>
    <w:rsid w:val="00AB319E"/>
    <w:rsid w:val="00AB356C"/>
    <w:rsid w:val="00AB3640"/>
    <w:rsid w:val="00AB39C5"/>
    <w:rsid w:val="00AB3C7C"/>
    <w:rsid w:val="00AB3DD6"/>
    <w:rsid w:val="00AB4209"/>
    <w:rsid w:val="00AB48D0"/>
    <w:rsid w:val="00AB616B"/>
    <w:rsid w:val="00AB6AE5"/>
    <w:rsid w:val="00AB6C5F"/>
    <w:rsid w:val="00AB6F43"/>
    <w:rsid w:val="00AB7132"/>
    <w:rsid w:val="00AB75DC"/>
    <w:rsid w:val="00AB7A81"/>
    <w:rsid w:val="00AC0D4D"/>
    <w:rsid w:val="00AC1142"/>
    <w:rsid w:val="00AC17E1"/>
    <w:rsid w:val="00AC1BBC"/>
    <w:rsid w:val="00AC2E0C"/>
    <w:rsid w:val="00AC30C9"/>
    <w:rsid w:val="00AC38ED"/>
    <w:rsid w:val="00AC3C61"/>
    <w:rsid w:val="00AC3F7E"/>
    <w:rsid w:val="00AC4EA1"/>
    <w:rsid w:val="00AC643A"/>
    <w:rsid w:val="00AC69C8"/>
    <w:rsid w:val="00AC6A2F"/>
    <w:rsid w:val="00AC6C00"/>
    <w:rsid w:val="00AC6D23"/>
    <w:rsid w:val="00AC709F"/>
    <w:rsid w:val="00AC7BD3"/>
    <w:rsid w:val="00AC7C15"/>
    <w:rsid w:val="00AD00CD"/>
    <w:rsid w:val="00AD0906"/>
    <w:rsid w:val="00AD0DD6"/>
    <w:rsid w:val="00AD0F1E"/>
    <w:rsid w:val="00AD26B8"/>
    <w:rsid w:val="00AD349F"/>
    <w:rsid w:val="00AD36E2"/>
    <w:rsid w:val="00AD3930"/>
    <w:rsid w:val="00AD3937"/>
    <w:rsid w:val="00AD3A89"/>
    <w:rsid w:val="00AD49A8"/>
    <w:rsid w:val="00AD5431"/>
    <w:rsid w:val="00AD547D"/>
    <w:rsid w:val="00AD56C3"/>
    <w:rsid w:val="00AD5729"/>
    <w:rsid w:val="00AD5DAE"/>
    <w:rsid w:val="00AD6653"/>
    <w:rsid w:val="00AD6946"/>
    <w:rsid w:val="00AD7788"/>
    <w:rsid w:val="00AD7DF5"/>
    <w:rsid w:val="00AE0141"/>
    <w:rsid w:val="00AE01E7"/>
    <w:rsid w:val="00AE06F2"/>
    <w:rsid w:val="00AE1431"/>
    <w:rsid w:val="00AE14D0"/>
    <w:rsid w:val="00AE156A"/>
    <w:rsid w:val="00AE255C"/>
    <w:rsid w:val="00AE2942"/>
    <w:rsid w:val="00AE2BBE"/>
    <w:rsid w:val="00AE333F"/>
    <w:rsid w:val="00AE38F7"/>
    <w:rsid w:val="00AE403F"/>
    <w:rsid w:val="00AE4535"/>
    <w:rsid w:val="00AE5382"/>
    <w:rsid w:val="00AE5475"/>
    <w:rsid w:val="00AE6181"/>
    <w:rsid w:val="00AE61A8"/>
    <w:rsid w:val="00AE6767"/>
    <w:rsid w:val="00AE6CF1"/>
    <w:rsid w:val="00AE6FA5"/>
    <w:rsid w:val="00AE7432"/>
    <w:rsid w:val="00AE75A9"/>
    <w:rsid w:val="00AF07FA"/>
    <w:rsid w:val="00AF13C1"/>
    <w:rsid w:val="00AF13F1"/>
    <w:rsid w:val="00AF24ED"/>
    <w:rsid w:val="00AF2DFA"/>
    <w:rsid w:val="00AF3001"/>
    <w:rsid w:val="00AF4470"/>
    <w:rsid w:val="00AF58CF"/>
    <w:rsid w:val="00AF591A"/>
    <w:rsid w:val="00AF7F7D"/>
    <w:rsid w:val="00B01440"/>
    <w:rsid w:val="00B018E2"/>
    <w:rsid w:val="00B019C6"/>
    <w:rsid w:val="00B02DE9"/>
    <w:rsid w:val="00B039EE"/>
    <w:rsid w:val="00B03B69"/>
    <w:rsid w:val="00B03EC7"/>
    <w:rsid w:val="00B03F7B"/>
    <w:rsid w:val="00B041B0"/>
    <w:rsid w:val="00B04877"/>
    <w:rsid w:val="00B04CAF"/>
    <w:rsid w:val="00B0573C"/>
    <w:rsid w:val="00B05FE5"/>
    <w:rsid w:val="00B061B8"/>
    <w:rsid w:val="00B10B84"/>
    <w:rsid w:val="00B10DE0"/>
    <w:rsid w:val="00B11508"/>
    <w:rsid w:val="00B12219"/>
    <w:rsid w:val="00B122C4"/>
    <w:rsid w:val="00B12CA0"/>
    <w:rsid w:val="00B13064"/>
    <w:rsid w:val="00B1378B"/>
    <w:rsid w:val="00B13A72"/>
    <w:rsid w:val="00B144AC"/>
    <w:rsid w:val="00B147DD"/>
    <w:rsid w:val="00B14A71"/>
    <w:rsid w:val="00B14B95"/>
    <w:rsid w:val="00B14C87"/>
    <w:rsid w:val="00B1520E"/>
    <w:rsid w:val="00B16162"/>
    <w:rsid w:val="00B1650B"/>
    <w:rsid w:val="00B16F84"/>
    <w:rsid w:val="00B17D00"/>
    <w:rsid w:val="00B20780"/>
    <w:rsid w:val="00B20FEA"/>
    <w:rsid w:val="00B2101C"/>
    <w:rsid w:val="00B210BB"/>
    <w:rsid w:val="00B21964"/>
    <w:rsid w:val="00B21976"/>
    <w:rsid w:val="00B22DD0"/>
    <w:rsid w:val="00B22E6F"/>
    <w:rsid w:val="00B231DA"/>
    <w:rsid w:val="00B2354B"/>
    <w:rsid w:val="00B23B79"/>
    <w:rsid w:val="00B2419E"/>
    <w:rsid w:val="00B24687"/>
    <w:rsid w:val="00B246B9"/>
    <w:rsid w:val="00B24771"/>
    <w:rsid w:val="00B24A1F"/>
    <w:rsid w:val="00B24C0C"/>
    <w:rsid w:val="00B25EA4"/>
    <w:rsid w:val="00B26353"/>
    <w:rsid w:val="00B26519"/>
    <w:rsid w:val="00B265A8"/>
    <w:rsid w:val="00B2721D"/>
    <w:rsid w:val="00B27310"/>
    <w:rsid w:val="00B273F3"/>
    <w:rsid w:val="00B308A8"/>
    <w:rsid w:val="00B30F50"/>
    <w:rsid w:val="00B32587"/>
    <w:rsid w:val="00B32FD5"/>
    <w:rsid w:val="00B33A59"/>
    <w:rsid w:val="00B34BF6"/>
    <w:rsid w:val="00B35095"/>
    <w:rsid w:val="00B356A4"/>
    <w:rsid w:val="00B36932"/>
    <w:rsid w:val="00B37349"/>
    <w:rsid w:val="00B377DB"/>
    <w:rsid w:val="00B37B15"/>
    <w:rsid w:val="00B40226"/>
    <w:rsid w:val="00B4161F"/>
    <w:rsid w:val="00B41EEF"/>
    <w:rsid w:val="00B4228F"/>
    <w:rsid w:val="00B424F5"/>
    <w:rsid w:val="00B425DA"/>
    <w:rsid w:val="00B42842"/>
    <w:rsid w:val="00B435FD"/>
    <w:rsid w:val="00B43A24"/>
    <w:rsid w:val="00B43E15"/>
    <w:rsid w:val="00B44825"/>
    <w:rsid w:val="00B4490E"/>
    <w:rsid w:val="00B44B41"/>
    <w:rsid w:val="00B44CF8"/>
    <w:rsid w:val="00B45271"/>
    <w:rsid w:val="00B45FF6"/>
    <w:rsid w:val="00B47FB5"/>
    <w:rsid w:val="00B500DC"/>
    <w:rsid w:val="00B503BB"/>
    <w:rsid w:val="00B5139A"/>
    <w:rsid w:val="00B51B4F"/>
    <w:rsid w:val="00B51D86"/>
    <w:rsid w:val="00B52484"/>
    <w:rsid w:val="00B527EE"/>
    <w:rsid w:val="00B52A23"/>
    <w:rsid w:val="00B52CA1"/>
    <w:rsid w:val="00B5326A"/>
    <w:rsid w:val="00B5389A"/>
    <w:rsid w:val="00B540C2"/>
    <w:rsid w:val="00B54474"/>
    <w:rsid w:val="00B560FD"/>
    <w:rsid w:val="00B56840"/>
    <w:rsid w:val="00B56A4E"/>
    <w:rsid w:val="00B570F9"/>
    <w:rsid w:val="00B57355"/>
    <w:rsid w:val="00B57E36"/>
    <w:rsid w:val="00B60A24"/>
    <w:rsid w:val="00B6232C"/>
    <w:rsid w:val="00B62EE4"/>
    <w:rsid w:val="00B63705"/>
    <w:rsid w:val="00B64871"/>
    <w:rsid w:val="00B64A5B"/>
    <w:rsid w:val="00B654FF"/>
    <w:rsid w:val="00B656CE"/>
    <w:rsid w:val="00B6592E"/>
    <w:rsid w:val="00B66B4B"/>
    <w:rsid w:val="00B66C36"/>
    <w:rsid w:val="00B6704B"/>
    <w:rsid w:val="00B67681"/>
    <w:rsid w:val="00B67BE9"/>
    <w:rsid w:val="00B70C77"/>
    <w:rsid w:val="00B71C8C"/>
    <w:rsid w:val="00B72703"/>
    <w:rsid w:val="00B727D0"/>
    <w:rsid w:val="00B734F1"/>
    <w:rsid w:val="00B73A91"/>
    <w:rsid w:val="00B73F58"/>
    <w:rsid w:val="00B7546F"/>
    <w:rsid w:val="00B761CE"/>
    <w:rsid w:val="00B80E00"/>
    <w:rsid w:val="00B80EA6"/>
    <w:rsid w:val="00B8118E"/>
    <w:rsid w:val="00B815DF"/>
    <w:rsid w:val="00B81D32"/>
    <w:rsid w:val="00B82BE4"/>
    <w:rsid w:val="00B83EB6"/>
    <w:rsid w:val="00B84236"/>
    <w:rsid w:val="00B852E0"/>
    <w:rsid w:val="00B85A11"/>
    <w:rsid w:val="00B86577"/>
    <w:rsid w:val="00B86734"/>
    <w:rsid w:val="00B8706E"/>
    <w:rsid w:val="00B874E9"/>
    <w:rsid w:val="00B87FED"/>
    <w:rsid w:val="00B901ED"/>
    <w:rsid w:val="00B916D2"/>
    <w:rsid w:val="00B91C4F"/>
    <w:rsid w:val="00B91E15"/>
    <w:rsid w:val="00B925F8"/>
    <w:rsid w:val="00B92647"/>
    <w:rsid w:val="00B92E0E"/>
    <w:rsid w:val="00B93060"/>
    <w:rsid w:val="00B948B1"/>
    <w:rsid w:val="00B94AA4"/>
    <w:rsid w:val="00B952A0"/>
    <w:rsid w:val="00B956C4"/>
    <w:rsid w:val="00B96B38"/>
    <w:rsid w:val="00B96E66"/>
    <w:rsid w:val="00B97C92"/>
    <w:rsid w:val="00BA01C0"/>
    <w:rsid w:val="00BA0CF6"/>
    <w:rsid w:val="00BA11A9"/>
    <w:rsid w:val="00BA147B"/>
    <w:rsid w:val="00BA1497"/>
    <w:rsid w:val="00BA1676"/>
    <w:rsid w:val="00BA3338"/>
    <w:rsid w:val="00BA4B0A"/>
    <w:rsid w:val="00BA5FFF"/>
    <w:rsid w:val="00BA674A"/>
    <w:rsid w:val="00BA675A"/>
    <w:rsid w:val="00BB02EE"/>
    <w:rsid w:val="00BB0AC9"/>
    <w:rsid w:val="00BB0E5B"/>
    <w:rsid w:val="00BB1343"/>
    <w:rsid w:val="00BB1512"/>
    <w:rsid w:val="00BB18B6"/>
    <w:rsid w:val="00BB3CF0"/>
    <w:rsid w:val="00BB4027"/>
    <w:rsid w:val="00BB4091"/>
    <w:rsid w:val="00BB40EA"/>
    <w:rsid w:val="00BB4151"/>
    <w:rsid w:val="00BB46CA"/>
    <w:rsid w:val="00BB4711"/>
    <w:rsid w:val="00BB5254"/>
    <w:rsid w:val="00BB55AF"/>
    <w:rsid w:val="00BB5EDE"/>
    <w:rsid w:val="00BB6497"/>
    <w:rsid w:val="00BB6582"/>
    <w:rsid w:val="00BB72F3"/>
    <w:rsid w:val="00BC0EE5"/>
    <w:rsid w:val="00BC0FAC"/>
    <w:rsid w:val="00BC133E"/>
    <w:rsid w:val="00BC1612"/>
    <w:rsid w:val="00BC224D"/>
    <w:rsid w:val="00BC22BB"/>
    <w:rsid w:val="00BC2A04"/>
    <w:rsid w:val="00BC2CA6"/>
    <w:rsid w:val="00BC3E00"/>
    <w:rsid w:val="00BC4754"/>
    <w:rsid w:val="00BC521D"/>
    <w:rsid w:val="00BC6037"/>
    <w:rsid w:val="00BC62D0"/>
    <w:rsid w:val="00BC72EF"/>
    <w:rsid w:val="00BC7764"/>
    <w:rsid w:val="00BC7786"/>
    <w:rsid w:val="00BC784C"/>
    <w:rsid w:val="00BC7F5C"/>
    <w:rsid w:val="00BD1AD3"/>
    <w:rsid w:val="00BD1FB9"/>
    <w:rsid w:val="00BD2A2B"/>
    <w:rsid w:val="00BD2B03"/>
    <w:rsid w:val="00BD42A9"/>
    <w:rsid w:val="00BD4551"/>
    <w:rsid w:val="00BD4B0A"/>
    <w:rsid w:val="00BD58E1"/>
    <w:rsid w:val="00BD591A"/>
    <w:rsid w:val="00BD5990"/>
    <w:rsid w:val="00BD6353"/>
    <w:rsid w:val="00BD7448"/>
    <w:rsid w:val="00BD7995"/>
    <w:rsid w:val="00BE0205"/>
    <w:rsid w:val="00BE0377"/>
    <w:rsid w:val="00BE043B"/>
    <w:rsid w:val="00BE09B8"/>
    <w:rsid w:val="00BE12FF"/>
    <w:rsid w:val="00BE1987"/>
    <w:rsid w:val="00BE1D37"/>
    <w:rsid w:val="00BE20B6"/>
    <w:rsid w:val="00BE2148"/>
    <w:rsid w:val="00BE2205"/>
    <w:rsid w:val="00BE2704"/>
    <w:rsid w:val="00BE29B6"/>
    <w:rsid w:val="00BE29F2"/>
    <w:rsid w:val="00BE320A"/>
    <w:rsid w:val="00BE415A"/>
    <w:rsid w:val="00BE4EFD"/>
    <w:rsid w:val="00BE4F2E"/>
    <w:rsid w:val="00BE59E3"/>
    <w:rsid w:val="00BE5B49"/>
    <w:rsid w:val="00BE5CB3"/>
    <w:rsid w:val="00BE6284"/>
    <w:rsid w:val="00BE67EC"/>
    <w:rsid w:val="00BE72C2"/>
    <w:rsid w:val="00BF05C4"/>
    <w:rsid w:val="00BF0BD7"/>
    <w:rsid w:val="00BF182E"/>
    <w:rsid w:val="00BF18C4"/>
    <w:rsid w:val="00BF1AF6"/>
    <w:rsid w:val="00BF1BFD"/>
    <w:rsid w:val="00BF2025"/>
    <w:rsid w:val="00BF243A"/>
    <w:rsid w:val="00BF2CD3"/>
    <w:rsid w:val="00BF2DED"/>
    <w:rsid w:val="00BF386A"/>
    <w:rsid w:val="00BF5DE5"/>
    <w:rsid w:val="00BF6017"/>
    <w:rsid w:val="00BF690F"/>
    <w:rsid w:val="00BF6D4D"/>
    <w:rsid w:val="00BF7505"/>
    <w:rsid w:val="00BF7537"/>
    <w:rsid w:val="00C000F8"/>
    <w:rsid w:val="00C00ABD"/>
    <w:rsid w:val="00C00EA7"/>
    <w:rsid w:val="00C0111C"/>
    <w:rsid w:val="00C01793"/>
    <w:rsid w:val="00C0187B"/>
    <w:rsid w:val="00C02057"/>
    <w:rsid w:val="00C02D33"/>
    <w:rsid w:val="00C0408A"/>
    <w:rsid w:val="00C04311"/>
    <w:rsid w:val="00C049F3"/>
    <w:rsid w:val="00C05B03"/>
    <w:rsid w:val="00C05DF6"/>
    <w:rsid w:val="00C062DB"/>
    <w:rsid w:val="00C06519"/>
    <w:rsid w:val="00C07153"/>
    <w:rsid w:val="00C07C5B"/>
    <w:rsid w:val="00C1072D"/>
    <w:rsid w:val="00C1127B"/>
    <w:rsid w:val="00C112C1"/>
    <w:rsid w:val="00C11523"/>
    <w:rsid w:val="00C11E47"/>
    <w:rsid w:val="00C120B9"/>
    <w:rsid w:val="00C12109"/>
    <w:rsid w:val="00C1260D"/>
    <w:rsid w:val="00C12CC6"/>
    <w:rsid w:val="00C1306F"/>
    <w:rsid w:val="00C134ED"/>
    <w:rsid w:val="00C13B74"/>
    <w:rsid w:val="00C13CBA"/>
    <w:rsid w:val="00C1438C"/>
    <w:rsid w:val="00C14621"/>
    <w:rsid w:val="00C15191"/>
    <w:rsid w:val="00C155D2"/>
    <w:rsid w:val="00C15D8B"/>
    <w:rsid w:val="00C15EA1"/>
    <w:rsid w:val="00C15EFF"/>
    <w:rsid w:val="00C17C1D"/>
    <w:rsid w:val="00C209B2"/>
    <w:rsid w:val="00C21AE6"/>
    <w:rsid w:val="00C21E8C"/>
    <w:rsid w:val="00C22E6F"/>
    <w:rsid w:val="00C24390"/>
    <w:rsid w:val="00C246D5"/>
    <w:rsid w:val="00C248D8"/>
    <w:rsid w:val="00C258F8"/>
    <w:rsid w:val="00C25B08"/>
    <w:rsid w:val="00C25EE0"/>
    <w:rsid w:val="00C269DF"/>
    <w:rsid w:val="00C26FE3"/>
    <w:rsid w:val="00C27817"/>
    <w:rsid w:val="00C30B3E"/>
    <w:rsid w:val="00C30D52"/>
    <w:rsid w:val="00C315BE"/>
    <w:rsid w:val="00C32854"/>
    <w:rsid w:val="00C32A25"/>
    <w:rsid w:val="00C3302E"/>
    <w:rsid w:val="00C33400"/>
    <w:rsid w:val="00C338A6"/>
    <w:rsid w:val="00C33A78"/>
    <w:rsid w:val="00C34B6A"/>
    <w:rsid w:val="00C35327"/>
    <w:rsid w:val="00C35E31"/>
    <w:rsid w:val="00C3617B"/>
    <w:rsid w:val="00C40E00"/>
    <w:rsid w:val="00C416A7"/>
    <w:rsid w:val="00C4235B"/>
    <w:rsid w:val="00C423E5"/>
    <w:rsid w:val="00C426E6"/>
    <w:rsid w:val="00C4271E"/>
    <w:rsid w:val="00C42A3D"/>
    <w:rsid w:val="00C4341E"/>
    <w:rsid w:val="00C43A34"/>
    <w:rsid w:val="00C43F6C"/>
    <w:rsid w:val="00C441E9"/>
    <w:rsid w:val="00C44615"/>
    <w:rsid w:val="00C44A72"/>
    <w:rsid w:val="00C45396"/>
    <w:rsid w:val="00C45ADB"/>
    <w:rsid w:val="00C45F05"/>
    <w:rsid w:val="00C4604E"/>
    <w:rsid w:val="00C4612C"/>
    <w:rsid w:val="00C461D7"/>
    <w:rsid w:val="00C46369"/>
    <w:rsid w:val="00C47B7E"/>
    <w:rsid w:val="00C47E6F"/>
    <w:rsid w:val="00C50058"/>
    <w:rsid w:val="00C5012D"/>
    <w:rsid w:val="00C505A1"/>
    <w:rsid w:val="00C50DAE"/>
    <w:rsid w:val="00C50E49"/>
    <w:rsid w:val="00C50FF7"/>
    <w:rsid w:val="00C516D3"/>
    <w:rsid w:val="00C518A9"/>
    <w:rsid w:val="00C53319"/>
    <w:rsid w:val="00C539E1"/>
    <w:rsid w:val="00C55A78"/>
    <w:rsid w:val="00C55DB0"/>
    <w:rsid w:val="00C55F73"/>
    <w:rsid w:val="00C56167"/>
    <w:rsid w:val="00C564EF"/>
    <w:rsid w:val="00C570CC"/>
    <w:rsid w:val="00C5726E"/>
    <w:rsid w:val="00C572F6"/>
    <w:rsid w:val="00C57BB3"/>
    <w:rsid w:val="00C57F2C"/>
    <w:rsid w:val="00C604F4"/>
    <w:rsid w:val="00C606D2"/>
    <w:rsid w:val="00C60CB2"/>
    <w:rsid w:val="00C60CB3"/>
    <w:rsid w:val="00C6115F"/>
    <w:rsid w:val="00C61705"/>
    <w:rsid w:val="00C61964"/>
    <w:rsid w:val="00C63071"/>
    <w:rsid w:val="00C63971"/>
    <w:rsid w:val="00C63F0B"/>
    <w:rsid w:val="00C64C85"/>
    <w:rsid w:val="00C64FA7"/>
    <w:rsid w:val="00C65346"/>
    <w:rsid w:val="00C66A77"/>
    <w:rsid w:val="00C66B96"/>
    <w:rsid w:val="00C66C07"/>
    <w:rsid w:val="00C700DA"/>
    <w:rsid w:val="00C70D3B"/>
    <w:rsid w:val="00C711D5"/>
    <w:rsid w:val="00C7187A"/>
    <w:rsid w:val="00C72574"/>
    <w:rsid w:val="00C7276F"/>
    <w:rsid w:val="00C72F8E"/>
    <w:rsid w:val="00C7314D"/>
    <w:rsid w:val="00C73862"/>
    <w:rsid w:val="00C73E95"/>
    <w:rsid w:val="00C744EF"/>
    <w:rsid w:val="00C74DAA"/>
    <w:rsid w:val="00C75533"/>
    <w:rsid w:val="00C75DD7"/>
    <w:rsid w:val="00C75E41"/>
    <w:rsid w:val="00C7605F"/>
    <w:rsid w:val="00C760B2"/>
    <w:rsid w:val="00C7623D"/>
    <w:rsid w:val="00C77221"/>
    <w:rsid w:val="00C77800"/>
    <w:rsid w:val="00C805FA"/>
    <w:rsid w:val="00C80CB8"/>
    <w:rsid w:val="00C813DE"/>
    <w:rsid w:val="00C81C7D"/>
    <w:rsid w:val="00C821C4"/>
    <w:rsid w:val="00C82248"/>
    <w:rsid w:val="00C826F0"/>
    <w:rsid w:val="00C83BE7"/>
    <w:rsid w:val="00C83D08"/>
    <w:rsid w:val="00C84163"/>
    <w:rsid w:val="00C8490E"/>
    <w:rsid w:val="00C86D58"/>
    <w:rsid w:val="00C87342"/>
    <w:rsid w:val="00C8744B"/>
    <w:rsid w:val="00C9001A"/>
    <w:rsid w:val="00C9054A"/>
    <w:rsid w:val="00C90AD3"/>
    <w:rsid w:val="00C90D3B"/>
    <w:rsid w:val="00C90DD4"/>
    <w:rsid w:val="00C91CBA"/>
    <w:rsid w:val="00C92FEB"/>
    <w:rsid w:val="00C93285"/>
    <w:rsid w:val="00C93459"/>
    <w:rsid w:val="00C93549"/>
    <w:rsid w:val="00C93744"/>
    <w:rsid w:val="00C93AC4"/>
    <w:rsid w:val="00C941A8"/>
    <w:rsid w:val="00C944F5"/>
    <w:rsid w:val="00C969B9"/>
    <w:rsid w:val="00CA0994"/>
    <w:rsid w:val="00CA135B"/>
    <w:rsid w:val="00CA1509"/>
    <w:rsid w:val="00CA209B"/>
    <w:rsid w:val="00CA2175"/>
    <w:rsid w:val="00CA302E"/>
    <w:rsid w:val="00CA337B"/>
    <w:rsid w:val="00CA35B6"/>
    <w:rsid w:val="00CA3C83"/>
    <w:rsid w:val="00CA4381"/>
    <w:rsid w:val="00CA4C1D"/>
    <w:rsid w:val="00CA4E0C"/>
    <w:rsid w:val="00CA54CF"/>
    <w:rsid w:val="00CA5A28"/>
    <w:rsid w:val="00CA6720"/>
    <w:rsid w:val="00CA71AF"/>
    <w:rsid w:val="00CA7228"/>
    <w:rsid w:val="00CA733A"/>
    <w:rsid w:val="00CA7679"/>
    <w:rsid w:val="00CA79A0"/>
    <w:rsid w:val="00CA7A3E"/>
    <w:rsid w:val="00CA7B14"/>
    <w:rsid w:val="00CB015D"/>
    <w:rsid w:val="00CB0741"/>
    <w:rsid w:val="00CB197D"/>
    <w:rsid w:val="00CB1A51"/>
    <w:rsid w:val="00CB1ABF"/>
    <w:rsid w:val="00CB1CB4"/>
    <w:rsid w:val="00CB22BC"/>
    <w:rsid w:val="00CB2997"/>
    <w:rsid w:val="00CB2A8B"/>
    <w:rsid w:val="00CB2E72"/>
    <w:rsid w:val="00CB37D3"/>
    <w:rsid w:val="00CB3DEE"/>
    <w:rsid w:val="00CB47C2"/>
    <w:rsid w:val="00CB5E2B"/>
    <w:rsid w:val="00CB63B7"/>
    <w:rsid w:val="00CB6CE7"/>
    <w:rsid w:val="00CB6DA9"/>
    <w:rsid w:val="00CB717C"/>
    <w:rsid w:val="00CB7335"/>
    <w:rsid w:val="00CB7E49"/>
    <w:rsid w:val="00CC001C"/>
    <w:rsid w:val="00CC0519"/>
    <w:rsid w:val="00CC0AB4"/>
    <w:rsid w:val="00CC0B5A"/>
    <w:rsid w:val="00CC118D"/>
    <w:rsid w:val="00CC1B76"/>
    <w:rsid w:val="00CC1CEE"/>
    <w:rsid w:val="00CC2A6A"/>
    <w:rsid w:val="00CC338C"/>
    <w:rsid w:val="00CC3933"/>
    <w:rsid w:val="00CC3A28"/>
    <w:rsid w:val="00CC43C1"/>
    <w:rsid w:val="00CC5361"/>
    <w:rsid w:val="00CC5E6B"/>
    <w:rsid w:val="00CC6495"/>
    <w:rsid w:val="00CC650A"/>
    <w:rsid w:val="00CC6613"/>
    <w:rsid w:val="00CC702B"/>
    <w:rsid w:val="00CC791B"/>
    <w:rsid w:val="00CC7A13"/>
    <w:rsid w:val="00CC7E51"/>
    <w:rsid w:val="00CD10BF"/>
    <w:rsid w:val="00CD157F"/>
    <w:rsid w:val="00CD18D0"/>
    <w:rsid w:val="00CD1C3A"/>
    <w:rsid w:val="00CD20AB"/>
    <w:rsid w:val="00CD2C05"/>
    <w:rsid w:val="00CD2D94"/>
    <w:rsid w:val="00CD41FD"/>
    <w:rsid w:val="00CD45E1"/>
    <w:rsid w:val="00CD4864"/>
    <w:rsid w:val="00CD4FC5"/>
    <w:rsid w:val="00CD5DCF"/>
    <w:rsid w:val="00CD6677"/>
    <w:rsid w:val="00CD75AF"/>
    <w:rsid w:val="00CE049B"/>
    <w:rsid w:val="00CE112D"/>
    <w:rsid w:val="00CE16FF"/>
    <w:rsid w:val="00CE218F"/>
    <w:rsid w:val="00CE2361"/>
    <w:rsid w:val="00CE2B0F"/>
    <w:rsid w:val="00CE2E21"/>
    <w:rsid w:val="00CE2E62"/>
    <w:rsid w:val="00CE3AAA"/>
    <w:rsid w:val="00CE3D9A"/>
    <w:rsid w:val="00CE3F3A"/>
    <w:rsid w:val="00CE4A23"/>
    <w:rsid w:val="00CE5FA3"/>
    <w:rsid w:val="00CE6E59"/>
    <w:rsid w:val="00CE7374"/>
    <w:rsid w:val="00CE7472"/>
    <w:rsid w:val="00CE75F2"/>
    <w:rsid w:val="00CE7835"/>
    <w:rsid w:val="00CF0BEE"/>
    <w:rsid w:val="00CF0D6B"/>
    <w:rsid w:val="00CF0FCF"/>
    <w:rsid w:val="00CF146E"/>
    <w:rsid w:val="00CF15A4"/>
    <w:rsid w:val="00CF23B5"/>
    <w:rsid w:val="00CF28D1"/>
    <w:rsid w:val="00CF378F"/>
    <w:rsid w:val="00CF3AA2"/>
    <w:rsid w:val="00CF3BDA"/>
    <w:rsid w:val="00CF483F"/>
    <w:rsid w:val="00CF4EE1"/>
    <w:rsid w:val="00CF6084"/>
    <w:rsid w:val="00CF60E4"/>
    <w:rsid w:val="00CF6135"/>
    <w:rsid w:val="00CF6653"/>
    <w:rsid w:val="00CF739C"/>
    <w:rsid w:val="00CF769F"/>
    <w:rsid w:val="00CF76E9"/>
    <w:rsid w:val="00D007AC"/>
    <w:rsid w:val="00D00B6F"/>
    <w:rsid w:val="00D00ED5"/>
    <w:rsid w:val="00D01505"/>
    <w:rsid w:val="00D01B5D"/>
    <w:rsid w:val="00D02030"/>
    <w:rsid w:val="00D02450"/>
    <w:rsid w:val="00D027D2"/>
    <w:rsid w:val="00D02C34"/>
    <w:rsid w:val="00D02E18"/>
    <w:rsid w:val="00D032FD"/>
    <w:rsid w:val="00D03E29"/>
    <w:rsid w:val="00D041D1"/>
    <w:rsid w:val="00D0466A"/>
    <w:rsid w:val="00D053A1"/>
    <w:rsid w:val="00D05FCC"/>
    <w:rsid w:val="00D0735A"/>
    <w:rsid w:val="00D076E4"/>
    <w:rsid w:val="00D07700"/>
    <w:rsid w:val="00D07B8F"/>
    <w:rsid w:val="00D10399"/>
    <w:rsid w:val="00D10A8C"/>
    <w:rsid w:val="00D10B01"/>
    <w:rsid w:val="00D11812"/>
    <w:rsid w:val="00D11945"/>
    <w:rsid w:val="00D154A3"/>
    <w:rsid w:val="00D155D7"/>
    <w:rsid w:val="00D161EF"/>
    <w:rsid w:val="00D1661A"/>
    <w:rsid w:val="00D16966"/>
    <w:rsid w:val="00D17A89"/>
    <w:rsid w:val="00D200AA"/>
    <w:rsid w:val="00D2030C"/>
    <w:rsid w:val="00D20519"/>
    <w:rsid w:val="00D2065D"/>
    <w:rsid w:val="00D20C04"/>
    <w:rsid w:val="00D21985"/>
    <w:rsid w:val="00D22504"/>
    <w:rsid w:val="00D23E20"/>
    <w:rsid w:val="00D2481F"/>
    <w:rsid w:val="00D24854"/>
    <w:rsid w:val="00D24DED"/>
    <w:rsid w:val="00D24F25"/>
    <w:rsid w:val="00D26137"/>
    <w:rsid w:val="00D2717F"/>
    <w:rsid w:val="00D27C0A"/>
    <w:rsid w:val="00D30429"/>
    <w:rsid w:val="00D30D29"/>
    <w:rsid w:val="00D3128E"/>
    <w:rsid w:val="00D325EE"/>
    <w:rsid w:val="00D32861"/>
    <w:rsid w:val="00D34746"/>
    <w:rsid w:val="00D352B3"/>
    <w:rsid w:val="00D36279"/>
    <w:rsid w:val="00D365C0"/>
    <w:rsid w:val="00D366EC"/>
    <w:rsid w:val="00D408EB"/>
    <w:rsid w:val="00D40AC3"/>
    <w:rsid w:val="00D421DE"/>
    <w:rsid w:val="00D43017"/>
    <w:rsid w:val="00D4314D"/>
    <w:rsid w:val="00D43AB2"/>
    <w:rsid w:val="00D43EB7"/>
    <w:rsid w:val="00D43FFE"/>
    <w:rsid w:val="00D4413F"/>
    <w:rsid w:val="00D44F8F"/>
    <w:rsid w:val="00D45E87"/>
    <w:rsid w:val="00D461F6"/>
    <w:rsid w:val="00D47178"/>
    <w:rsid w:val="00D47210"/>
    <w:rsid w:val="00D50795"/>
    <w:rsid w:val="00D50D4C"/>
    <w:rsid w:val="00D5205B"/>
    <w:rsid w:val="00D530C1"/>
    <w:rsid w:val="00D548DF"/>
    <w:rsid w:val="00D54AFE"/>
    <w:rsid w:val="00D566AB"/>
    <w:rsid w:val="00D56803"/>
    <w:rsid w:val="00D568AA"/>
    <w:rsid w:val="00D57C35"/>
    <w:rsid w:val="00D6015D"/>
    <w:rsid w:val="00D61697"/>
    <w:rsid w:val="00D623EE"/>
    <w:rsid w:val="00D62DB3"/>
    <w:rsid w:val="00D64861"/>
    <w:rsid w:val="00D64A78"/>
    <w:rsid w:val="00D64FF7"/>
    <w:rsid w:val="00D6524B"/>
    <w:rsid w:val="00D65604"/>
    <w:rsid w:val="00D65B7E"/>
    <w:rsid w:val="00D65E22"/>
    <w:rsid w:val="00D66503"/>
    <w:rsid w:val="00D66B25"/>
    <w:rsid w:val="00D66D92"/>
    <w:rsid w:val="00D66E6B"/>
    <w:rsid w:val="00D67B8F"/>
    <w:rsid w:val="00D7130A"/>
    <w:rsid w:val="00D7147E"/>
    <w:rsid w:val="00D72827"/>
    <w:rsid w:val="00D72DE9"/>
    <w:rsid w:val="00D72F0F"/>
    <w:rsid w:val="00D73B10"/>
    <w:rsid w:val="00D7473C"/>
    <w:rsid w:val="00D748A9"/>
    <w:rsid w:val="00D7496C"/>
    <w:rsid w:val="00D7579A"/>
    <w:rsid w:val="00D771F5"/>
    <w:rsid w:val="00D77637"/>
    <w:rsid w:val="00D80166"/>
    <w:rsid w:val="00D80634"/>
    <w:rsid w:val="00D8071A"/>
    <w:rsid w:val="00D80992"/>
    <w:rsid w:val="00D8150D"/>
    <w:rsid w:val="00D81E74"/>
    <w:rsid w:val="00D821A8"/>
    <w:rsid w:val="00D82232"/>
    <w:rsid w:val="00D82502"/>
    <w:rsid w:val="00D82636"/>
    <w:rsid w:val="00D8417E"/>
    <w:rsid w:val="00D86479"/>
    <w:rsid w:val="00D86D69"/>
    <w:rsid w:val="00D873BF"/>
    <w:rsid w:val="00D8742F"/>
    <w:rsid w:val="00D874FE"/>
    <w:rsid w:val="00D87996"/>
    <w:rsid w:val="00D87A6C"/>
    <w:rsid w:val="00D87C72"/>
    <w:rsid w:val="00D90373"/>
    <w:rsid w:val="00D905CC"/>
    <w:rsid w:val="00D9106B"/>
    <w:rsid w:val="00D91F49"/>
    <w:rsid w:val="00D92C70"/>
    <w:rsid w:val="00D92DE3"/>
    <w:rsid w:val="00D92FEB"/>
    <w:rsid w:val="00D94338"/>
    <w:rsid w:val="00D943F4"/>
    <w:rsid w:val="00D9517D"/>
    <w:rsid w:val="00D954DF"/>
    <w:rsid w:val="00D955B0"/>
    <w:rsid w:val="00D95779"/>
    <w:rsid w:val="00D95C60"/>
    <w:rsid w:val="00D9612C"/>
    <w:rsid w:val="00D96473"/>
    <w:rsid w:val="00D96873"/>
    <w:rsid w:val="00D96AB1"/>
    <w:rsid w:val="00D96D00"/>
    <w:rsid w:val="00D96DDB"/>
    <w:rsid w:val="00D96F86"/>
    <w:rsid w:val="00D9734A"/>
    <w:rsid w:val="00D97563"/>
    <w:rsid w:val="00D97B3B"/>
    <w:rsid w:val="00D97F78"/>
    <w:rsid w:val="00DA0312"/>
    <w:rsid w:val="00DA0639"/>
    <w:rsid w:val="00DA1438"/>
    <w:rsid w:val="00DA2645"/>
    <w:rsid w:val="00DA38FF"/>
    <w:rsid w:val="00DA3BC7"/>
    <w:rsid w:val="00DA3E91"/>
    <w:rsid w:val="00DA4117"/>
    <w:rsid w:val="00DA42CA"/>
    <w:rsid w:val="00DA43E2"/>
    <w:rsid w:val="00DA4BFD"/>
    <w:rsid w:val="00DA6008"/>
    <w:rsid w:val="00DA6688"/>
    <w:rsid w:val="00DA6AE9"/>
    <w:rsid w:val="00DB0546"/>
    <w:rsid w:val="00DB0ACE"/>
    <w:rsid w:val="00DB0C26"/>
    <w:rsid w:val="00DB17DD"/>
    <w:rsid w:val="00DB2249"/>
    <w:rsid w:val="00DB361D"/>
    <w:rsid w:val="00DB3E52"/>
    <w:rsid w:val="00DB44A1"/>
    <w:rsid w:val="00DB4896"/>
    <w:rsid w:val="00DB73FF"/>
    <w:rsid w:val="00DB768B"/>
    <w:rsid w:val="00DB772F"/>
    <w:rsid w:val="00DB77CD"/>
    <w:rsid w:val="00DC0240"/>
    <w:rsid w:val="00DC055E"/>
    <w:rsid w:val="00DC0884"/>
    <w:rsid w:val="00DC0BF1"/>
    <w:rsid w:val="00DC13C2"/>
    <w:rsid w:val="00DC1558"/>
    <w:rsid w:val="00DC244D"/>
    <w:rsid w:val="00DC2D5D"/>
    <w:rsid w:val="00DC428B"/>
    <w:rsid w:val="00DC5A44"/>
    <w:rsid w:val="00DC5DE9"/>
    <w:rsid w:val="00DC5F51"/>
    <w:rsid w:val="00DC701F"/>
    <w:rsid w:val="00DC7082"/>
    <w:rsid w:val="00DC763E"/>
    <w:rsid w:val="00DC782B"/>
    <w:rsid w:val="00DC7AAA"/>
    <w:rsid w:val="00DD046A"/>
    <w:rsid w:val="00DD0A73"/>
    <w:rsid w:val="00DD0E3E"/>
    <w:rsid w:val="00DD0F72"/>
    <w:rsid w:val="00DD1454"/>
    <w:rsid w:val="00DD16FE"/>
    <w:rsid w:val="00DD1D7B"/>
    <w:rsid w:val="00DD2BEC"/>
    <w:rsid w:val="00DD3371"/>
    <w:rsid w:val="00DD392C"/>
    <w:rsid w:val="00DD3DA0"/>
    <w:rsid w:val="00DD3E48"/>
    <w:rsid w:val="00DD414D"/>
    <w:rsid w:val="00DD48C0"/>
    <w:rsid w:val="00DD5204"/>
    <w:rsid w:val="00DD5489"/>
    <w:rsid w:val="00DD55AD"/>
    <w:rsid w:val="00DD5DD3"/>
    <w:rsid w:val="00DD62A3"/>
    <w:rsid w:val="00DD6865"/>
    <w:rsid w:val="00DD69C4"/>
    <w:rsid w:val="00DD69E5"/>
    <w:rsid w:val="00DD72F5"/>
    <w:rsid w:val="00DD78A6"/>
    <w:rsid w:val="00DD79BA"/>
    <w:rsid w:val="00DD7C24"/>
    <w:rsid w:val="00DD7F1F"/>
    <w:rsid w:val="00DE0021"/>
    <w:rsid w:val="00DE04F7"/>
    <w:rsid w:val="00DE0B8B"/>
    <w:rsid w:val="00DE0C12"/>
    <w:rsid w:val="00DE0D09"/>
    <w:rsid w:val="00DE0FE6"/>
    <w:rsid w:val="00DE151E"/>
    <w:rsid w:val="00DE1627"/>
    <w:rsid w:val="00DE1C79"/>
    <w:rsid w:val="00DE2559"/>
    <w:rsid w:val="00DE295C"/>
    <w:rsid w:val="00DE3507"/>
    <w:rsid w:val="00DE39E1"/>
    <w:rsid w:val="00DE41CE"/>
    <w:rsid w:val="00DE4FFF"/>
    <w:rsid w:val="00DE56FD"/>
    <w:rsid w:val="00DE61ED"/>
    <w:rsid w:val="00DE71E2"/>
    <w:rsid w:val="00DE78F4"/>
    <w:rsid w:val="00DE7C40"/>
    <w:rsid w:val="00DF0358"/>
    <w:rsid w:val="00DF04B6"/>
    <w:rsid w:val="00DF0C9A"/>
    <w:rsid w:val="00DF0F35"/>
    <w:rsid w:val="00DF130B"/>
    <w:rsid w:val="00DF15A2"/>
    <w:rsid w:val="00DF1B4D"/>
    <w:rsid w:val="00DF307C"/>
    <w:rsid w:val="00DF31A9"/>
    <w:rsid w:val="00DF378C"/>
    <w:rsid w:val="00DF37F1"/>
    <w:rsid w:val="00DF48E8"/>
    <w:rsid w:val="00DF5640"/>
    <w:rsid w:val="00DF632B"/>
    <w:rsid w:val="00DF6960"/>
    <w:rsid w:val="00DF7B71"/>
    <w:rsid w:val="00E008E4"/>
    <w:rsid w:val="00E01418"/>
    <w:rsid w:val="00E015DB"/>
    <w:rsid w:val="00E018BE"/>
    <w:rsid w:val="00E02270"/>
    <w:rsid w:val="00E0349B"/>
    <w:rsid w:val="00E04299"/>
    <w:rsid w:val="00E04671"/>
    <w:rsid w:val="00E04F13"/>
    <w:rsid w:val="00E06A42"/>
    <w:rsid w:val="00E06E87"/>
    <w:rsid w:val="00E07B7C"/>
    <w:rsid w:val="00E10206"/>
    <w:rsid w:val="00E10C4C"/>
    <w:rsid w:val="00E10E4F"/>
    <w:rsid w:val="00E10F51"/>
    <w:rsid w:val="00E11E94"/>
    <w:rsid w:val="00E128F1"/>
    <w:rsid w:val="00E12E38"/>
    <w:rsid w:val="00E1363F"/>
    <w:rsid w:val="00E15564"/>
    <w:rsid w:val="00E15690"/>
    <w:rsid w:val="00E15A26"/>
    <w:rsid w:val="00E16382"/>
    <w:rsid w:val="00E1643F"/>
    <w:rsid w:val="00E16C24"/>
    <w:rsid w:val="00E1711E"/>
    <w:rsid w:val="00E17430"/>
    <w:rsid w:val="00E178E9"/>
    <w:rsid w:val="00E20C7E"/>
    <w:rsid w:val="00E20DB0"/>
    <w:rsid w:val="00E21E65"/>
    <w:rsid w:val="00E222E1"/>
    <w:rsid w:val="00E22DC8"/>
    <w:rsid w:val="00E230EA"/>
    <w:rsid w:val="00E23465"/>
    <w:rsid w:val="00E23A32"/>
    <w:rsid w:val="00E23BAC"/>
    <w:rsid w:val="00E2403D"/>
    <w:rsid w:val="00E240D0"/>
    <w:rsid w:val="00E24500"/>
    <w:rsid w:val="00E247FF"/>
    <w:rsid w:val="00E250B2"/>
    <w:rsid w:val="00E266D2"/>
    <w:rsid w:val="00E274A5"/>
    <w:rsid w:val="00E305B4"/>
    <w:rsid w:val="00E3085A"/>
    <w:rsid w:val="00E30C60"/>
    <w:rsid w:val="00E30DCD"/>
    <w:rsid w:val="00E31342"/>
    <w:rsid w:val="00E318A5"/>
    <w:rsid w:val="00E3190D"/>
    <w:rsid w:val="00E31FBA"/>
    <w:rsid w:val="00E32313"/>
    <w:rsid w:val="00E32412"/>
    <w:rsid w:val="00E333CB"/>
    <w:rsid w:val="00E342E5"/>
    <w:rsid w:val="00E348C7"/>
    <w:rsid w:val="00E34C81"/>
    <w:rsid w:val="00E35A0E"/>
    <w:rsid w:val="00E362FF"/>
    <w:rsid w:val="00E36347"/>
    <w:rsid w:val="00E36B72"/>
    <w:rsid w:val="00E36F91"/>
    <w:rsid w:val="00E37590"/>
    <w:rsid w:val="00E37D8D"/>
    <w:rsid w:val="00E40963"/>
    <w:rsid w:val="00E4159A"/>
    <w:rsid w:val="00E41C68"/>
    <w:rsid w:val="00E423D1"/>
    <w:rsid w:val="00E423EC"/>
    <w:rsid w:val="00E43FBC"/>
    <w:rsid w:val="00E44210"/>
    <w:rsid w:val="00E44215"/>
    <w:rsid w:val="00E4432F"/>
    <w:rsid w:val="00E44CE6"/>
    <w:rsid w:val="00E45036"/>
    <w:rsid w:val="00E45F36"/>
    <w:rsid w:val="00E47804"/>
    <w:rsid w:val="00E47BCC"/>
    <w:rsid w:val="00E47CD3"/>
    <w:rsid w:val="00E509BE"/>
    <w:rsid w:val="00E50F16"/>
    <w:rsid w:val="00E517E8"/>
    <w:rsid w:val="00E524C8"/>
    <w:rsid w:val="00E527E2"/>
    <w:rsid w:val="00E52CFA"/>
    <w:rsid w:val="00E53187"/>
    <w:rsid w:val="00E5392F"/>
    <w:rsid w:val="00E53EB9"/>
    <w:rsid w:val="00E5459C"/>
    <w:rsid w:val="00E553D6"/>
    <w:rsid w:val="00E55877"/>
    <w:rsid w:val="00E55BE0"/>
    <w:rsid w:val="00E55F37"/>
    <w:rsid w:val="00E55FB3"/>
    <w:rsid w:val="00E56D66"/>
    <w:rsid w:val="00E56FA4"/>
    <w:rsid w:val="00E5768B"/>
    <w:rsid w:val="00E601F4"/>
    <w:rsid w:val="00E60547"/>
    <w:rsid w:val="00E60C9E"/>
    <w:rsid w:val="00E61721"/>
    <w:rsid w:val="00E619BC"/>
    <w:rsid w:val="00E62161"/>
    <w:rsid w:val="00E6218A"/>
    <w:rsid w:val="00E62342"/>
    <w:rsid w:val="00E62D03"/>
    <w:rsid w:val="00E62E8E"/>
    <w:rsid w:val="00E636C2"/>
    <w:rsid w:val="00E63A34"/>
    <w:rsid w:val="00E63CEE"/>
    <w:rsid w:val="00E65326"/>
    <w:rsid w:val="00E6713A"/>
    <w:rsid w:val="00E67A52"/>
    <w:rsid w:val="00E67D0E"/>
    <w:rsid w:val="00E67DC7"/>
    <w:rsid w:val="00E7021D"/>
    <w:rsid w:val="00E70E07"/>
    <w:rsid w:val="00E70E2A"/>
    <w:rsid w:val="00E71645"/>
    <w:rsid w:val="00E7167B"/>
    <w:rsid w:val="00E73D8E"/>
    <w:rsid w:val="00E74A0B"/>
    <w:rsid w:val="00E74B99"/>
    <w:rsid w:val="00E75624"/>
    <w:rsid w:val="00E75C7D"/>
    <w:rsid w:val="00E75D0D"/>
    <w:rsid w:val="00E77816"/>
    <w:rsid w:val="00E77A27"/>
    <w:rsid w:val="00E77BD0"/>
    <w:rsid w:val="00E80412"/>
    <w:rsid w:val="00E805CF"/>
    <w:rsid w:val="00E80848"/>
    <w:rsid w:val="00E80EEE"/>
    <w:rsid w:val="00E816A3"/>
    <w:rsid w:val="00E8221D"/>
    <w:rsid w:val="00E82285"/>
    <w:rsid w:val="00E82AB5"/>
    <w:rsid w:val="00E838CA"/>
    <w:rsid w:val="00E83A73"/>
    <w:rsid w:val="00E83EA4"/>
    <w:rsid w:val="00E84C0B"/>
    <w:rsid w:val="00E855A2"/>
    <w:rsid w:val="00E85B54"/>
    <w:rsid w:val="00E86292"/>
    <w:rsid w:val="00E86C71"/>
    <w:rsid w:val="00E86E27"/>
    <w:rsid w:val="00E8786E"/>
    <w:rsid w:val="00E8796E"/>
    <w:rsid w:val="00E87ACF"/>
    <w:rsid w:val="00E9080B"/>
    <w:rsid w:val="00E90FBB"/>
    <w:rsid w:val="00E91758"/>
    <w:rsid w:val="00E9368D"/>
    <w:rsid w:val="00E93A37"/>
    <w:rsid w:val="00E93AFD"/>
    <w:rsid w:val="00E93FBD"/>
    <w:rsid w:val="00E948CF"/>
    <w:rsid w:val="00E94F0D"/>
    <w:rsid w:val="00E950E8"/>
    <w:rsid w:val="00E955AF"/>
    <w:rsid w:val="00E9592D"/>
    <w:rsid w:val="00E965B0"/>
    <w:rsid w:val="00E96C8E"/>
    <w:rsid w:val="00EA06A2"/>
    <w:rsid w:val="00EA06DA"/>
    <w:rsid w:val="00EA0CC2"/>
    <w:rsid w:val="00EA1117"/>
    <w:rsid w:val="00EA161F"/>
    <w:rsid w:val="00EA1AEF"/>
    <w:rsid w:val="00EA1C9F"/>
    <w:rsid w:val="00EA2037"/>
    <w:rsid w:val="00EA2823"/>
    <w:rsid w:val="00EA3B98"/>
    <w:rsid w:val="00EA3BDB"/>
    <w:rsid w:val="00EA4264"/>
    <w:rsid w:val="00EA6CDC"/>
    <w:rsid w:val="00EA6E25"/>
    <w:rsid w:val="00EA6E2D"/>
    <w:rsid w:val="00EA6F6D"/>
    <w:rsid w:val="00EA7474"/>
    <w:rsid w:val="00EA7B45"/>
    <w:rsid w:val="00EB0106"/>
    <w:rsid w:val="00EB0AAF"/>
    <w:rsid w:val="00EB0DA9"/>
    <w:rsid w:val="00EB1907"/>
    <w:rsid w:val="00EB196F"/>
    <w:rsid w:val="00EB1E83"/>
    <w:rsid w:val="00EB2234"/>
    <w:rsid w:val="00EB2612"/>
    <w:rsid w:val="00EB2FB4"/>
    <w:rsid w:val="00EB3726"/>
    <w:rsid w:val="00EB3C99"/>
    <w:rsid w:val="00EB40B9"/>
    <w:rsid w:val="00EB5835"/>
    <w:rsid w:val="00EB5AA0"/>
    <w:rsid w:val="00EB5B46"/>
    <w:rsid w:val="00EB5C0A"/>
    <w:rsid w:val="00EB6380"/>
    <w:rsid w:val="00EB6814"/>
    <w:rsid w:val="00EB71AA"/>
    <w:rsid w:val="00EC05E3"/>
    <w:rsid w:val="00EC0854"/>
    <w:rsid w:val="00EC0CB7"/>
    <w:rsid w:val="00EC0FB7"/>
    <w:rsid w:val="00EC11CF"/>
    <w:rsid w:val="00EC1596"/>
    <w:rsid w:val="00EC1B6B"/>
    <w:rsid w:val="00EC2B5D"/>
    <w:rsid w:val="00EC2D71"/>
    <w:rsid w:val="00EC3253"/>
    <w:rsid w:val="00EC34B2"/>
    <w:rsid w:val="00EC4C23"/>
    <w:rsid w:val="00EC4DEC"/>
    <w:rsid w:val="00EC59C4"/>
    <w:rsid w:val="00EC5EB0"/>
    <w:rsid w:val="00EC6004"/>
    <w:rsid w:val="00EC6C60"/>
    <w:rsid w:val="00EC732E"/>
    <w:rsid w:val="00EC77A8"/>
    <w:rsid w:val="00ED02A2"/>
    <w:rsid w:val="00ED0AAA"/>
    <w:rsid w:val="00ED2100"/>
    <w:rsid w:val="00ED4074"/>
    <w:rsid w:val="00ED4B95"/>
    <w:rsid w:val="00ED552E"/>
    <w:rsid w:val="00ED5B35"/>
    <w:rsid w:val="00ED5E25"/>
    <w:rsid w:val="00ED5F62"/>
    <w:rsid w:val="00ED678B"/>
    <w:rsid w:val="00ED6C82"/>
    <w:rsid w:val="00ED6FAA"/>
    <w:rsid w:val="00ED73EA"/>
    <w:rsid w:val="00EE077B"/>
    <w:rsid w:val="00EE0F23"/>
    <w:rsid w:val="00EE1432"/>
    <w:rsid w:val="00EE2E0B"/>
    <w:rsid w:val="00EE3983"/>
    <w:rsid w:val="00EE3ACE"/>
    <w:rsid w:val="00EE3C19"/>
    <w:rsid w:val="00EE51D8"/>
    <w:rsid w:val="00EE6586"/>
    <w:rsid w:val="00EE6FB3"/>
    <w:rsid w:val="00EE7616"/>
    <w:rsid w:val="00EE7A6F"/>
    <w:rsid w:val="00EF01BB"/>
    <w:rsid w:val="00EF1553"/>
    <w:rsid w:val="00EF1A11"/>
    <w:rsid w:val="00EF27F8"/>
    <w:rsid w:val="00EF2891"/>
    <w:rsid w:val="00EF2CDE"/>
    <w:rsid w:val="00EF589A"/>
    <w:rsid w:val="00EF598A"/>
    <w:rsid w:val="00EF5C9A"/>
    <w:rsid w:val="00EF6854"/>
    <w:rsid w:val="00F009C0"/>
    <w:rsid w:val="00F0198D"/>
    <w:rsid w:val="00F01D46"/>
    <w:rsid w:val="00F0258A"/>
    <w:rsid w:val="00F029DC"/>
    <w:rsid w:val="00F02A92"/>
    <w:rsid w:val="00F02BBF"/>
    <w:rsid w:val="00F0308E"/>
    <w:rsid w:val="00F031EC"/>
    <w:rsid w:val="00F0430F"/>
    <w:rsid w:val="00F07DC0"/>
    <w:rsid w:val="00F10524"/>
    <w:rsid w:val="00F10747"/>
    <w:rsid w:val="00F10978"/>
    <w:rsid w:val="00F10E39"/>
    <w:rsid w:val="00F136C1"/>
    <w:rsid w:val="00F14067"/>
    <w:rsid w:val="00F140B1"/>
    <w:rsid w:val="00F1445D"/>
    <w:rsid w:val="00F144E2"/>
    <w:rsid w:val="00F14508"/>
    <w:rsid w:val="00F14590"/>
    <w:rsid w:val="00F1499C"/>
    <w:rsid w:val="00F16443"/>
    <w:rsid w:val="00F178AB"/>
    <w:rsid w:val="00F17B88"/>
    <w:rsid w:val="00F17BB3"/>
    <w:rsid w:val="00F17E0F"/>
    <w:rsid w:val="00F2035D"/>
    <w:rsid w:val="00F20941"/>
    <w:rsid w:val="00F20EA8"/>
    <w:rsid w:val="00F21732"/>
    <w:rsid w:val="00F21F7B"/>
    <w:rsid w:val="00F22BA1"/>
    <w:rsid w:val="00F22E2E"/>
    <w:rsid w:val="00F230D1"/>
    <w:rsid w:val="00F232F1"/>
    <w:rsid w:val="00F23C23"/>
    <w:rsid w:val="00F25074"/>
    <w:rsid w:val="00F25ACD"/>
    <w:rsid w:val="00F25AD6"/>
    <w:rsid w:val="00F25E2B"/>
    <w:rsid w:val="00F25EED"/>
    <w:rsid w:val="00F260C8"/>
    <w:rsid w:val="00F26237"/>
    <w:rsid w:val="00F26320"/>
    <w:rsid w:val="00F27402"/>
    <w:rsid w:val="00F302EE"/>
    <w:rsid w:val="00F3084C"/>
    <w:rsid w:val="00F31548"/>
    <w:rsid w:val="00F318C2"/>
    <w:rsid w:val="00F31AFD"/>
    <w:rsid w:val="00F31CCA"/>
    <w:rsid w:val="00F3203F"/>
    <w:rsid w:val="00F33300"/>
    <w:rsid w:val="00F3338F"/>
    <w:rsid w:val="00F33876"/>
    <w:rsid w:val="00F33C6C"/>
    <w:rsid w:val="00F344CA"/>
    <w:rsid w:val="00F349BF"/>
    <w:rsid w:val="00F34C98"/>
    <w:rsid w:val="00F35299"/>
    <w:rsid w:val="00F35866"/>
    <w:rsid w:val="00F36DF9"/>
    <w:rsid w:val="00F37614"/>
    <w:rsid w:val="00F4044D"/>
    <w:rsid w:val="00F4069B"/>
    <w:rsid w:val="00F406BA"/>
    <w:rsid w:val="00F40F58"/>
    <w:rsid w:val="00F40F75"/>
    <w:rsid w:val="00F41058"/>
    <w:rsid w:val="00F4128A"/>
    <w:rsid w:val="00F4162E"/>
    <w:rsid w:val="00F4349B"/>
    <w:rsid w:val="00F43B98"/>
    <w:rsid w:val="00F43DE3"/>
    <w:rsid w:val="00F44BE9"/>
    <w:rsid w:val="00F45B51"/>
    <w:rsid w:val="00F46589"/>
    <w:rsid w:val="00F4659D"/>
    <w:rsid w:val="00F469BA"/>
    <w:rsid w:val="00F50285"/>
    <w:rsid w:val="00F50849"/>
    <w:rsid w:val="00F5114A"/>
    <w:rsid w:val="00F52982"/>
    <w:rsid w:val="00F537D0"/>
    <w:rsid w:val="00F53A43"/>
    <w:rsid w:val="00F53AC6"/>
    <w:rsid w:val="00F53C00"/>
    <w:rsid w:val="00F53C6F"/>
    <w:rsid w:val="00F54622"/>
    <w:rsid w:val="00F5475E"/>
    <w:rsid w:val="00F55203"/>
    <w:rsid w:val="00F557CF"/>
    <w:rsid w:val="00F55ECD"/>
    <w:rsid w:val="00F565E1"/>
    <w:rsid w:val="00F56B3C"/>
    <w:rsid w:val="00F56E24"/>
    <w:rsid w:val="00F56F1A"/>
    <w:rsid w:val="00F577AD"/>
    <w:rsid w:val="00F57968"/>
    <w:rsid w:val="00F57C45"/>
    <w:rsid w:val="00F6003E"/>
    <w:rsid w:val="00F602DA"/>
    <w:rsid w:val="00F60578"/>
    <w:rsid w:val="00F60823"/>
    <w:rsid w:val="00F60DA4"/>
    <w:rsid w:val="00F610C7"/>
    <w:rsid w:val="00F6261D"/>
    <w:rsid w:val="00F62855"/>
    <w:rsid w:val="00F62B6D"/>
    <w:rsid w:val="00F62F50"/>
    <w:rsid w:val="00F63344"/>
    <w:rsid w:val="00F63565"/>
    <w:rsid w:val="00F646E9"/>
    <w:rsid w:val="00F64BA6"/>
    <w:rsid w:val="00F64F55"/>
    <w:rsid w:val="00F651AB"/>
    <w:rsid w:val="00F665F1"/>
    <w:rsid w:val="00F667AF"/>
    <w:rsid w:val="00F676A0"/>
    <w:rsid w:val="00F700F0"/>
    <w:rsid w:val="00F70F82"/>
    <w:rsid w:val="00F7100A"/>
    <w:rsid w:val="00F7103D"/>
    <w:rsid w:val="00F7131D"/>
    <w:rsid w:val="00F71D30"/>
    <w:rsid w:val="00F71DD8"/>
    <w:rsid w:val="00F71FD1"/>
    <w:rsid w:val="00F738E2"/>
    <w:rsid w:val="00F73CF6"/>
    <w:rsid w:val="00F74302"/>
    <w:rsid w:val="00F74497"/>
    <w:rsid w:val="00F74579"/>
    <w:rsid w:val="00F7468D"/>
    <w:rsid w:val="00F74966"/>
    <w:rsid w:val="00F7587D"/>
    <w:rsid w:val="00F771CE"/>
    <w:rsid w:val="00F77594"/>
    <w:rsid w:val="00F777DD"/>
    <w:rsid w:val="00F816AF"/>
    <w:rsid w:val="00F81F74"/>
    <w:rsid w:val="00F82A15"/>
    <w:rsid w:val="00F83348"/>
    <w:rsid w:val="00F83683"/>
    <w:rsid w:val="00F83B84"/>
    <w:rsid w:val="00F843D1"/>
    <w:rsid w:val="00F8507B"/>
    <w:rsid w:val="00F85891"/>
    <w:rsid w:val="00F86068"/>
    <w:rsid w:val="00F87632"/>
    <w:rsid w:val="00F87D09"/>
    <w:rsid w:val="00F90323"/>
    <w:rsid w:val="00F904F2"/>
    <w:rsid w:val="00F90633"/>
    <w:rsid w:val="00F906A8"/>
    <w:rsid w:val="00F90C28"/>
    <w:rsid w:val="00F943C5"/>
    <w:rsid w:val="00F9561A"/>
    <w:rsid w:val="00F956DD"/>
    <w:rsid w:val="00F957D6"/>
    <w:rsid w:val="00F95D33"/>
    <w:rsid w:val="00F95D97"/>
    <w:rsid w:val="00F968DB"/>
    <w:rsid w:val="00F96E6A"/>
    <w:rsid w:val="00F97241"/>
    <w:rsid w:val="00F9757E"/>
    <w:rsid w:val="00F97E49"/>
    <w:rsid w:val="00FA0128"/>
    <w:rsid w:val="00FA221B"/>
    <w:rsid w:val="00FA34C9"/>
    <w:rsid w:val="00FA50B6"/>
    <w:rsid w:val="00FA52C0"/>
    <w:rsid w:val="00FA589A"/>
    <w:rsid w:val="00FA6467"/>
    <w:rsid w:val="00FA68A8"/>
    <w:rsid w:val="00FA726D"/>
    <w:rsid w:val="00FA7B58"/>
    <w:rsid w:val="00FB0C02"/>
    <w:rsid w:val="00FB0CD9"/>
    <w:rsid w:val="00FB17D3"/>
    <w:rsid w:val="00FB19FF"/>
    <w:rsid w:val="00FB3552"/>
    <w:rsid w:val="00FB37A6"/>
    <w:rsid w:val="00FB44BB"/>
    <w:rsid w:val="00FB490B"/>
    <w:rsid w:val="00FB4C8D"/>
    <w:rsid w:val="00FB502A"/>
    <w:rsid w:val="00FB528E"/>
    <w:rsid w:val="00FB5E7D"/>
    <w:rsid w:val="00FB5F38"/>
    <w:rsid w:val="00FB61C5"/>
    <w:rsid w:val="00FB62F3"/>
    <w:rsid w:val="00FB6FB4"/>
    <w:rsid w:val="00FB7302"/>
    <w:rsid w:val="00FB7509"/>
    <w:rsid w:val="00FB7C19"/>
    <w:rsid w:val="00FB7CBE"/>
    <w:rsid w:val="00FC16DE"/>
    <w:rsid w:val="00FC1B7F"/>
    <w:rsid w:val="00FC22C6"/>
    <w:rsid w:val="00FC24BB"/>
    <w:rsid w:val="00FC27E3"/>
    <w:rsid w:val="00FC2BFA"/>
    <w:rsid w:val="00FC3A19"/>
    <w:rsid w:val="00FC4A9B"/>
    <w:rsid w:val="00FC6EAC"/>
    <w:rsid w:val="00FC72D9"/>
    <w:rsid w:val="00FC7642"/>
    <w:rsid w:val="00FC76D5"/>
    <w:rsid w:val="00FD07BF"/>
    <w:rsid w:val="00FD0D54"/>
    <w:rsid w:val="00FD0F65"/>
    <w:rsid w:val="00FD1249"/>
    <w:rsid w:val="00FD2291"/>
    <w:rsid w:val="00FD387F"/>
    <w:rsid w:val="00FD3DFB"/>
    <w:rsid w:val="00FD3FCE"/>
    <w:rsid w:val="00FD47E9"/>
    <w:rsid w:val="00FD50CA"/>
    <w:rsid w:val="00FD5D0C"/>
    <w:rsid w:val="00FD60FE"/>
    <w:rsid w:val="00FD61CF"/>
    <w:rsid w:val="00FD6578"/>
    <w:rsid w:val="00FD659A"/>
    <w:rsid w:val="00FD6759"/>
    <w:rsid w:val="00FD71B2"/>
    <w:rsid w:val="00FD72DC"/>
    <w:rsid w:val="00FD7940"/>
    <w:rsid w:val="00FE0476"/>
    <w:rsid w:val="00FE05E0"/>
    <w:rsid w:val="00FE094B"/>
    <w:rsid w:val="00FE1044"/>
    <w:rsid w:val="00FE1A6C"/>
    <w:rsid w:val="00FE1C78"/>
    <w:rsid w:val="00FE30EF"/>
    <w:rsid w:val="00FE3B8A"/>
    <w:rsid w:val="00FE3C6A"/>
    <w:rsid w:val="00FE413D"/>
    <w:rsid w:val="00FE4733"/>
    <w:rsid w:val="00FE61CA"/>
    <w:rsid w:val="00FE6784"/>
    <w:rsid w:val="00FE6B75"/>
    <w:rsid w:val="00FE7650"/>
    <w:rsid w:val="00FF0A5C"/>
    <w:rsid w:val="00FF0D8C"/>
    <w:rsid w:val="00FF1990"/>
    <w:rsid w:val="00FF21CE"/>
    <w:rsid w:val="00FF2A0B"/>
    <w:rsid w:val="00FF3F4C"/>
    <w:rsid w:val="00FF423C"/>
    <w:rsid w:val="00FF4959"/>
    <w:rsid w:val="00FF5494"/>
    <w:rsid w:val="00FF5607"/>
    <w:rsid w:val="00FF6DE0"/>
    <w:rsid w:val="00FF6F1B"/>
    <w:rsid w:val="00FF78B1"/>
    <w:rsid w:val="00FF7A19"/>
    <w:rsid w:val="00FF7A4F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7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3071"/>
    <w:rPr>
      <w:sz w:val="24"/>
      <w:szCs w:val="24"/>
    </w:rPr>
  </w:style>
  <w:style w:type="paragraph" w:styleId="1">
    <w:name w:val="heading 1"/>
    <w:basedOn w:val="a"/>
    <w:next w:val="a"/>
    <w:qFormat/>
    <w:rsid w:val="004A710C"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rsid w:val="004A710C"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rsid w:val="004A710C"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4A710C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4A710C"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rsid w:val="004A710C"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rsid w:val="004A1D5E"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rsid w:val="004A710C"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710C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rsid w:val="004A710C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rsid w:val="004A710C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sid w:val="004A710C"/>
    <w:rPr>
      <w:bCs/>
      <w:sz w:val="20"/>
      <w:szCs w:val="20"/>
    </w:rPr>
  </w:style>
  <w:style w:type="character" w:styleId="a6">
    <w:name w:val="footnote reference"/>
    <w:semiHidden/>
    <w:rsid w:val="004A710C"/>
    <w:rPr>
      <w:vertAlign w:val="superscript"/>
    </w:rPr>
  </w:style>
  <w:style w:type="paragraph" w:styleId="20">
    <w:name w:val="Body Text Indent 2"/>
    <w:basedOn w:val="a"/>
    <w:rsid w:val="004A710C"/>
    <w:pPr>
      <w:numPr>
        <w:ilvl w:val="12"/>
      </w:numPr>
      <w:ind w:firstLine="709"/>
      <w:jc w:val="both"/>
    </w:pPr>
    <w:rPr>
      <w:sz w:val="28"/>
      <w:szCs w:val="20"/>
    </w:rPr>
  </w:style>
  <w:style w:type="paragraph" w:customStyle="1" w:styleId="ConsNormal">
    <w:name w:val="ConsNormal"/>
    <w:rsid w:val="004A710C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A710C"/>
    <w:pPr>
      <w:widowControl w:val="0"/>
      <w:ind w:firstLine="720"/>
      <w:jc w:val="both"/>
    </w:pPr>
    <w:rPr>
      <w:sz w:val="28"/>
      <w:szCs w:val="20"/>
    </w:rPr>
  </w:style>
  <w:style w:type="paragraph" w:customStyle="1" w:styleId="10">
    <w:name w:val="Обычный1"/>
    <w:rsid w:val="004A710C"/>
    <w:pPr>
      <w:widowControl w:val="0"/>
      <w:spacing w:line="320" w:lineRule="auto"/>
      <w:ind w:firstLine="480"/>
      <w:jc w:val="both"/>
    </w:pPr>
    <w:rPr>
      <w:snapToGrid w:val="0"/>
      <w:sz w:val="18"/>
    </w:rPr>
  </w:style>
  <w:style w:type="paragraph" w:styleId="a7">
    <w:name w:val="header"/>
    <w:basedOn w:val="a"/>
    <w:link w:val="a8"/>
    <w:uiPriority w:val="99"/>
    <w:rsid w:val="004A710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A710C"/>
  </w:style>
  <w:style w:type="paragraph" w:styleId="aa">
    <w:name w:val="footer"/>
    <w:basedOn w:val="a"/>
    <w:rsid w:val="004A710C"/>
    <w:pPr>
      <w:tabs>
        <w:tab w:val="center" w:pos="4677"/>
        <w:tab w:val="right" w:pos="9355"/>
      </w:tabs>
    </w:pPr>
  </w:style>
  <w:style w:type="paragraph" w:styleId="ab">
    <w:name w:val="endnote text"/>
    <w:basedOn w:val="a"/>
    <w:semiHidden/>
    <w:rsid w:val="005D51BA"/>
    <w:rPr>
      <w:rFonts w:ascii="Arial" w:hAnsi="Arial"/>
      <w:sz w:val="20"/>
      <w:szCs w:val="20"/>
    </w:rPr>
  </w:style>
  <w:style w:type="character" w:styleId="ac">
    <w:name w:val="Hyperlink"/>
    <w:rsid w:val="00623431"/>
    <w:rPr>
      <w:color w:val="0000FF"/>
      <w:u w:val="single"/>
    </w:rPr>
  </w:style>
  <w:style w:type="character" w:styleId="ad">
    <w:name w:val="FollowedHyperlink"/>
    <w:rsid w:val="00623431"/>
    <w:rPr>
      <w:color w:val="800080"/>
      <w:u w:val="single"/>
    </w:rPr>
  </w:style>
  <w:style w:type="character" w:customStyle="1" w:styleId="bold1">
    <w:name w:val="bold1"/>
    <w:rsid w:val="00833EB1"/>
    <w:rPr>
      <w:rFonts w:ascii="Verdana" w:hAnsi="Verdana" w:hint="default"/>
      <w:color w:val="1E5A64"/>
    </w:rPr>
  </w:style>
  <w:style w:type="paragraph" w:styleId="ae">
    <w:name w:val="Normal (Web)"/>
    <w:basedOn w:val="a"/>
    <w:rsid w:val="00833EB1"/>
    <w:pPr>
      <w:spacing w:before="100" w:beforeAutospacing="1" w:after="100" w:afterAutospacing="1"/>
    </w:pPr>
  </w:style>
  <w:style w:type="paragraph" w:styleId="af">
    <w:name w:val="Title"/>
    <w:basedOn w:val="a"/>
    <w:qFormat/>
    <w:rsid w:val="00833EB1"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rsid w:val="00833EB1"/>
    <w:pPr>
      <w:spacing w:after="120"/>
    </w:pPr>
    <w:rPr>
      <w:bCs/>
      <w:sz w:val="16"/>
      <w:szCs w:val="16"/>
    </w:rPr>
  </w:style>
  <w:style w:type="paragraph" w:customStyle="1" w:styleId="310">
    <w:name w:val="Основной текст 31"/>
    <w:basedOn w:val="10"/>
    <w:rsid w:val="00A77EAE"/>
    <w:pPr>
      <w:widowControl/>
      <w:spacing w:line="240" w:lineRule="auto"/>
      <w:ind w:firstLine="0"/>
    </w:pPr>
    <w:rPr>
      <w:sz w:val="20"/>
    </w:rPr>
  </w:style>
  <w:style w:type="paragraph" w:customStyle="1" w:styleId="ConsTitle">
    <w:name w:val="ConsTitle"/>
    <w:rsid w:val="00A85E0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1">
    <w:name w:val="Стиль1"/>
    <w:basedOn w:val="1"/>
    <w:next w:val="af0"/>
    <w:rsid w:val="001B6479"/>
    <w:pPr>
      <w:spacing w:after="120"/>
      <w:jc w:val="center"/>
    </w:pPr>
    <w:rPr>
      <w:b/>
      <w:sz w:val="28"/>
      <w:lang w:val="en-US"/>
    </w:rPr>
  </w:style>
  <w:style w:type="paragraph" w:customStyle="1" w:styleId="22">
    <w:name w:val="Стиль2"/>
    <w:basedOn w:val="a3"/>
    <w:next w:val="af1"/>
    <w:rsid w:val="00F14590"/>
    <w:pPr>
      <w:spacing w:before="120" w:after="120"/>
      <w:ind w:firstLine="709"/>
      <w:jc w:val="both"/>
    </w:pPr>
    <w:rPr>
      <w:sz w:val="28"/>
      <w:szCs w:val="28"/>
    </w:rPr>
  </w:style>
  <w:style w:type="paragraph" w:styleId="af0">
    <w:name w:val="Normal Indent"/>
    <w:basedOn w:val="a"/>
    <w:rsid w:val="001B6479"/>
    <w:pPr>
      <w:ind w:left="708"/>
    </w:pPr>
  </w:style>
  <w:style w:type="paragraph" w:customStyle="1" w:styleId="32">
    <w:name w:val="Стиль3"/>
    <w:basedOn w:val="a5"/>
    <w:rsid w:val="005E7B1C"/>
  </w:style>
  <w:style w:type="paragraph" w:styleId="af1">
    <w:name w:val="Subtitle"/>
    <w:basedOn w:val="a"/>
    <w:qFormat/>
    <w:rsid w:val="00F14590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t">
    <w:name w:val="t"/>
    <w:basedOn w:val="a"/>
    <w:rsid w:val="00CF6653"/>
    <w:pPr>
      <w:spacing w:before="100" w:beforeAutospacing="1" w:after="100" w:afterAutospacing="1"/>
      <w:ind w:left="454" w:right="284" w:firstLine="737"/>
      <w:jc w:val="both"/>
    </w:pPr>
  </w:style>
  <w:style w:type="paragraph" w:customStyle="1" w:styleId="ConsNonformat">
    <w:name w:val="ConsNonformat"/>
    <w:rsid w:val="0017039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2">
    <w:name w:val="Balloon Text"/>
    <w:basedOn w:val="a"/>
    <w:semiHidden/>
    <w:rsid w:val="007B61E4"/>
    <w:rPr>
      <w:rFonts w:ascii="Tahoma" w:hAnsi="Tahoma" w:cs="Tahoma"/>
      <w:sz w:val="16"/>
      <w:szCs w:val="16"/>
    </w:rPr>
  </w:style>
  <w:style w:type="character" w:styleId="af3">
    <w:name w:val="annotation reference"/>
    <w:semiHidden/>
    <w:rsid w:val="009F1C53"/>
    <w:rPr>
      <w:sz w:val="16"/>
      <w:szCs w:val="16"/>
    </w:rPr>
  </w:style>
  <w:style w:type="paragraph" w:styleId="af4">
    <w:name w:val="annotation text"/>
    <w:basedOn w:val="a"/>
    <w:semiHidden/>
    <w:rsid w:val="009F1C53"/>
    <w:rPr>
      <w:sz w:val="20"/>
      <w:szCs w:val="20"/>
    </w:rPr>
  </w:style>
  <w:style w:type="paragraph" w:styleId="af5">
    <w:name w:val="annotation subject"/>
    <w:basedOn w:val="af4"/>
    <w:next w:val="af4"/>
    <w:semiHidden/>
    <w:rsid w:val="009F1C53"/>
    <w:rPr>
      <w:b/>
      <w:bCs/>
    </w:rPr>
  </w:style>
  <w:style w:type="table" w:styleId="af6">
    <w:name w:val="Table Grid"/>
    <w:basedOn w:val="a1"/>
    <w:rsid w:val="00D4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Таблицы (моноширинный)"/>
    <w:basedOn w:val="a"/>
    <w:next w:val="a"/>
    <w:rsid w:val="0033649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3">
    <w:name w:val="Body Text 2"/>
    <w:basedOn w:val="a"/>
    <w:rsid w:val="004A1D5E"/>
    <w:pPr>
      <w:spacing w:after="120" w:line="480" w:lineRule="auto"/>
    </w:pPr>
    <w:rPr>
      <w:bCs/>
      <w:sz w:val="28"/>
    </w:rPr>
  </w:style>
  <w:style w:type="paragraph" w:customStyle="1" w:styleId="FR1">
    <w:name w:val="FR1"/>
    <w:rsid w:val="004A1D5E"/>
    <w:pPr>
      <w:widowControl w:val="0"/>
      <w:autoSpaceDE w:val="0"/>
      <w:autoSpaceDN w:val="0"/>
      <w:adjustRightInd w:val="0"/>
      <w:spacing w:before="840" w:after="540" w:line="260" w:lineRule="auto"/>
      <w:ind w:left="2680" w:right="3000"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rsid w:val="002364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нак1"/>
    <w:basedOn w:val="a"/>
    <w:autoRedefine/>
    <w:rsid w:val="002C699A"/>
    <w:pPr>
      <w:spacing w:after="160" w:line="240" w:lineRule="exact"/>
    </w:pPr>
    <w:rPr>
      <w:sz w:val="28"/>
      <w:szCs w:val="20"/>
      <w:lang w:val="en-US" w:eastAsia="en-US"/>
    </w:rPr>
  </w:style>
  <w:style w:type="paragraph" w:styleId="af8">
    <w:name w:val="caption"/>
    <w:basedOn w:val="a"/>
    <w:next w:val="a"/>
    <w:qFormat/>
    <w:rsid w:val="002F7913"/>
    <w:pPr>
      <w:spacing w:before="120" w:after="240"/>
      <w:jc w:val="center"/>
    </w:pPr>
    <w:rPr>
      <w:b/>
      <w:szCs w:val="20"/>
    </w:rPr>
  </w:style>
  <w:style w:type="paragraph" w:customStyle="1" w:styleId="13">
    <w:name w:val="Знак1 Знак Знак Знак"/>
    <w:basedOn w:val="a"/>
    <w:rsid w:val="00CE3D9A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f9">
    <w:name w:val="Знак"/>
    <w:basedOn w:val="a"/>
    <w:autoRedefine/>
    <w:rsid w:val="00642C0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Heading">
    <w:name w:val="Heading"/>
    <w:rsid w:val="00955E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a">
    <w:name w:val="Знак Знак Знак Знак Знак Знак Знак"/>
    <w:basedOn w:val="a"/>
    <w:autoRedefine/>
    <w:rsid w:val="006A291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b">
    <w:name w:val="Знак Знак Знак Знак Знак Знак Знак Знак Знак"/>
    <w:basedOn w:val="a"/>
    <w:rsid w:val="00F577AD"/>
    <w:pPr>
      <w:spacing w:after="160" w:line="240" w:lineRule="exact"/>
      <w:jc w:val="both"/>
    </w:pPr>
    <w:rPr>
      <w:szCs w:val="20"/>
      <w:lang w:val="en-US" w:eastAsia="en-US"/>
    </w:rPr>
  </w:style>
  <w:style w:type="paragraph" w:styleId="afc">
    <w:name w:val="Document Map"/>
    <w:basedOn w:val="a"/>
    <w:link w:val="afd"/>
    <w:rsid w:val="00C07C5B"/>
    <w:rPr>
      <w:rFonts w:ascii="Tahoma" w:hAnsi="Tahoma"/>
      <w:sz w:val="16"/>
      <w:szCs w:val="16"/>
    </w:rPr>
  </w:style>
  <w:style w:type="character" w:customStyle="1" w:styleId="afd">
    <w:name w:val="Схема документа Знак"/>
    <w:link w:val="afc"/>
    <w:rsid w:val="00C07C5B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uiPriority w:val="99"/>
    <w:rsid w:val="00EB0DA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3071"/>
    <w:rPr>
      <w:sz w:val="24"/>
      <w:szCs w:val="24"/>
    </w:rPr>
  </w:style>
  <w:style w:type="paragraph" w:styleId="1">
    <w:name w:val="heading 1"/>
    <w:basedOn w:val="a"/>
    <w:next w:val="a"/>
    <w:qFormat/>
    <w:rsid w:val="004A710C"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rsid w:val="004A710C"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rsid w:val="004A710C"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4A710C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4A710C"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rsid w:val="004A710C"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rsid w:val="004A1D5E"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rsid w:val="004A710C"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710C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rsid w:val="004A710C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rsid w:val="004A710C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sid w:val="004A710C"/>
    <w:rPr>
      <w:bCs/>
      <w:sz w:val="20"/>
      <w:szCs w:val="20"/>
    </w:rPr>
  </w:style>
  <w:style w:type="character" w:styleId="a6">
    <w:name w:val="footnote reference"/>
    <w:semiHidden/>
    <w:rsid w:val="004A710C"/>
    <w:rPr>
      <w:vertAlign w:val="superscript"/>
    </w:rPr>
  </w:style>
  <w:style w:type="paragraph" w:styleId="20">
    <w:name w:val="Body Text Indent 2"/>
    <w:basedOn w:val="a"/>
    <w:rsid w:val="004A710C"/>
    <w:pPr>
      <w:numPr>
        <w:ilvl w:val="12"/>
      </w:numPr>
      <w:ind w:firstLine="709"/>
      <w:jc w:val="both"/>
    </w:pPr>
    <w:rPr>
      <w:sz w:val="28"/>
      <w:szCs w:val="20"/>
    </w:rPr>
  </w:style>
  <w:style w:type="paragraph" w:customStyle="1" w:styleId="ConsNormal">
    <w:name w:val="ConsNormal"/>
    <w:rsid w:val="004A710C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A710C"/>
    <w:pPr>
      <w:widowControl w:val="0"/>
      <w:ind w:firstLine="720"/>
      <w:jc w:val="both"/>
    </w:pPr>
    <w:rPr>
      <w:sz w:val="28"/>
      <w:szCs w:val="20"/>
    </w:rPr>
  </w:style>
  <w:style w:type="paragraph" w:customStyle="1" w:styleId="10">
    <w:name w:val="Обычный1"/>
    <w:rsid w:val="004A710C"/>
    <w:pPr>
      <w:widowControl w:val="0"/>
      <w:spacing w:line="320" w:lineRule="auto"/>
      <w:ind w:firstLine="480"/>
      <w:jc w:val="both"/>
    </w:pPr>
    <w:rPr>
      <w:snapToGrid w:val="0"/>
      <w:sz w:val="18"/>
    </w:rPr>
  </w:style>
  <w:style w:type="paragraph" w:styleId="a7">
    <w:name w:val="header"/>
    <w:basedOn w:val="a"/>
    <w:link w:val="a8"/>
    <w:uiPriority w:val="99"/>
    <w:rsid w:val="004A710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A710C"/>
  </w:style>
  <w:style w:type="paragraph" w:styleId="aa">
    <w:name w:val="footer"/>
    <w:basedOn w:val="a"/>
    <w:rsid w:val="004A710C"/>
    <w:pPr>
      <w:tabs>
        <w:tab w:val="center" w:pos="4677"/>
        <w:tab w:val="right" w:pos="9355"/>
      </w:tabs>
    </w:pPr>
  </w:style>
  <w:style w:type="paragraph" w:styleId="ab">
    <w:name w:val="endnote text"/>
    <w:basedOn w:val="a"/>
    <w:semiHidden/>
    <w:rsid w:val="005D51BA"/>
    <w:rPr>
      <w:rFonts w:ascii="Arial" w:hAnsi="Arial"/>
      <w:sz w:val="20"/>
      <w:szCs w:val="20"/>
    </w:rPr>
  </w:style>
  <w:style w:type="character" w:styleId="ac">
    <w:name w:val="Hyperlink"/>
    <w:rsid w:val="00623431"/>
    <w:rPr>
      <w:color w:val="0000FF"/>
      <w:u w:val="single"/>
    </w:rPr>
  </w:style>
  <w:style w:type="character" w:styleId="ad">
    <w:name w:val="FollowedHyperlink"/>
    <w:rsid w:val="00623431"/>
    <w:rPr>
      <w:color w:val="800080"/>
      <w:u w:val="single"/>
    </w:rPr>
  </w:style>
  <w:style w:type="character" w:customStyle="1" w:styleId="bold1">
    <w:name w:val="bold1"/>
    <w:rsid w:val="00833EB1"/>
    <w:rPr>
      <w:rFonts w:ascii="Verdana" w:hAnsi="Verdana" w:hint="default"/>
      <w:color w:val="1E5A64"/>
    </w:rPr>
  </w:style>
  <w:style w:type="paragraph" w:styleId="ae">
    <w:name w:val="Normal (Web)"/>
    <w:basedOn w:val="a"/>
    <w:rsid w:val="00833EB1"/>
    <w:pPr>
      <w:spacing w:before="100" w:beforeAutospacing="1" w:after="100" w:afterAutospacing="1"/>
    </w:pPr>
  </w:style>
  <w:style w:type="paragraph" w:styleId="af">
    <w:name w:val="Title"/>
    <w:basedOn w:val="a"/>
    <w:qFormat/>
    <w:rsid w:val="00833EB1"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rsid w:val="00833EB1"/>
    <w:pPr>
      <w:spacing w:after="120"/>
    </w:pPr>
    <w:rPr>
      <w:bCs/>
      <w:sz w:val="16"/>
      <w:szCs w:val="16"/>
    </w:rPr>
  </w:style>
  <w:style w:type="paragraph" w:customStyle="1" w:styleId="310">
    <w:name w:val="Основной текст 31"/>
    <w:basedOn w:val="10"/>
    <w:rsid w:val="00A77EAE"/>
    <w:pPr>
      <w:widowControl/>
      <w:spacing w:line="240" w:lineRule="auto"/>
      <w:ind w:firstLine="0"/>
    </w:pPr>
    <w:rPr>
      <w:sz w:val="20"/>
    </w:rPr>
  </w:style>
  <w:style w:type="paragraph" w:customStyle="1" w:styleId="ConsTitle">
    <w:name w:val="ConsTitle"/>
    <w:rsid w:val="00A85E0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1">
    <w:name w:val="Стиль1"/>
    <w:basedOn w:val="1"/>
    <w:next w:val="af0"/>
    <w:rsid w:val="001B6479"/>
    <w:pPr>
      <w:spacing w:after="120"/>
      <w:jc w:val="center"/>
    </w:pPr>
    <w:rPr>
      <w:b/>
      <w:sz w:val="28"/>
      <w:lang w:val="en-US"/>
    </w:rPr>
  </w:style>
  <w:style w:type="paragraph" w:customStyle="1" w:styleId="22">
    <w:name w:val="Стиль2"/>
    <w:basedOn w:val="a3"/>
    <w:next w:val="af1"/>
    <w:rsid w:val="00F14590"/>
    <w:pPr>
      <w:spacing w:before="120" w:after="120"/>
      <w:ind w:firstLine="709"/>
      <w:jc w:val="both"/>
    </w:pPr>
    <w:rPr>
      <w:sz w:val="28"/>
      <w:szCs w:val="28"/>
    </w:rPr>
  </w:style>
  <w:style w:type="paragraph" w:styleId="af0">
    <w:name w:val="Normal Indent"/>
    <w:basedOn w:val="a"/>
    <w:rsid w:val="001B6479"/>
    <w:pPr>
      <w:ind w:left="708"/>
    </w:pPr>
  </w:style>
  <w:style w:type="paragraph" w:customStyle="1" w:styleId="32">
    <w:name w:val="Стиль3"/>
    <w:basedOn w:val="a5"/>
    <w:rsid w:val="005E7B1C"/>
  </w:style>
  <w:style w:type="paragraph" w:styleId="af1">
    <w:name w:val="Subtitle"/>
    <w:basedOn w:val="a"/>
    <w:qFormat/>
    <w:rsid w:val="00F14590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t">
    <w:name w:val="t"/>
    <w:basedOn w:val="a"/>
    <w:rsid w:val="00CF6653"/>
    <w:pPr>
      <w:spacing w:before="100" w:beforeAutospacing="1" w:after="100" w:afterAutospacing="1"/>
      <w:ind w:left="454" w:right="284" w:firstLine="737"/>
      <w:jc w:val="both"/>
    </w:pPr>
  </w:style>
  <w:style w:type="paragraph" w:customStyle="1" w:styleId="ConsNonformat">
    <w:name w:val="ConsNonformat"/>
    <w:rsid w:val="0017039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2">
    <w:name w:val="Balloon Text"/>
    <w:basedOn w:val="a"/>
    <w:semiHidden/>
    <w:rsid w:val="007B61E4"/>
    <w:rPr>
      <w:rFonts w:ascii="Tahoma" w:hAnsi="Tahoma" w:cs="Tahoma"/>
      <w:sz w:val="16"/>
      <w:szCs w:val="16"/>
    </w:rPr>
  </w:style>
  <w:style w:type="character" w:styleId="af3">
    <w:name w:val="annotation reference"/>
    <w:semiHidden/>
    <w:rsid w:val="009F1C53"/>
    <w:rPr>
      <w:sz w:val="16"/>
      <w:szCs w:val="16"/>
    </w:rPr>
  </w:style>
  <w:style w:type="paragraph" w:styleId="af4">
    <w:name w:val="annotation text"/>
    <w:basedOn w:val="a"/>
    <w:semiHidden/>
    <w:rsid w:val="009F1C53"/>
    <w:rPr>
      <w:sz w:val="20"/>
      <w:szCs w:val="20"/>
    </w:rPr>
  </w:style>
  <w:style w:type="paragraph" w:styleId="af5">
    <w:name w:val="annotation subject"/>
    <w:basedOn w:val="af4"/>
    <w:next w:val="af4"/>
    <w:semiHidden/>
    <w:rsid w:val="009F1C53"/>
    <w:rPr>
      <w:b/>
      <w:bCs/>
    </w:rPr>
  </w:style>
  <w:style w:type="table" w:styleId="af6">
    <w:name w:val="Table Grid"/>
    <w:basedOn w:val="a1"/>
    <w:rsid w:val="00D4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Таблицы (моноширинный)"/>
    <w:basedOn w:val="a"/>
    <w:next w:val="a"/>
    <w:rsid w:val="0033649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3">
    <w:name w:val="Body Text 2"/>
    <w:basedOn w:val="a"/>
    <w:rsid w:val="004A1D5E"/>
    <w:pPr>
      <w:spacing w:after="120" w:line="480" w:lineRule="auto"/>
    </w:pPr>
    <w:rPr>
      <w:bCs/>
      <w:sz w:val="28"/>
    </w:rPr>
  </w:style>
  <w:style w:type="paragraph" w:customStyle="1" w:styleId="FR1">
    <w:name w:val="FR1"/>
    <w:rsid w:val="004A1D5E"/>
    <w:pPr>
      <w:widowControl w:val="0"/>
      <w:autoSpaceDE w:val="0"/>
      <w:autoSpaceDN w:val="0"/>
      <w:adjustRightInd w:val="0"/>
      <w:spacing w:before="840" w:after="540" w:line="260" w:lineRule="auto"/>
      <w:ind w:left="2680" w:right="3000"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rsid w:val="002364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нак1"/>
    <w:basedOn w:val="a"/>
    <w:autoRedefine/>
    <w:rsid w:val="002C699A"/>
    <w:pPr>
      <w:spacing w:after="160" w:line="240" w:lineRule="exact"/>
    </w:pPr>
    <w:rPr>
      <w:sz w:val="28"/>
      <w:szCs w:val="20"/>
      <w:lang w:val="en-US" w:eastAsia="en-US"/>
    </w:rPr>
  </w:style>
  <w:style w:type="paragraph" w:styleId="af8">
    <w:name w:val="caption"/>
    <w:basedOn w:val="a"/>
    <w:next w:val="a"/>
    <w:qFormat/>
    <w:rsid w:val="002F7913"/>
    <w:pPr>
      <w:spacing w:before="120" w:after="240"/>
      <w:jc w:val="center"/>
    </w:pPr>
    <w:rPr>
      <w:b/>
      <w:szCs w:val="20"/>
    </w:rPr>
  </w:style>
  <w:style w:type="paragraph" w:customStyle="1" w:styleId="13">
    <w:name w:val="Знак1 Знак Знак Знак"/>
    <w:basedOn w:val="a"/>
    <w:rsid w:val="00CE3D9A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f9">
    <w:name w:val="Знак"/>
    <w:basedOn w:val="a"/>
    <w:autoRedefine/>
    <w:rsid w:val="00642C0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Heading">
    <w:name w:val="Heading"/>
    <w:rsid w:val="00955E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a">
    <w:name w:val="Знак Знак Знак Знак Знак Знак Знак"/>
    <w:basedOn w:val="a"/>
    <w:autoRedefine/>
    <w:rsid w:val="006A291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b">
    <w:name w:val="Знак Знак Знак Знак Знак Знак Знак Знак Знак"/>
    <w:basedOn w:val="a"/>
    <w:rsid w:val="00F577AD"/>
    <w:pPr>
      <w:spacing w:after="160" w:line="240" w:lineRule="exact"/>
      <w:jc w:val="both"/>
    </w:pPr>
    <w:rPr>
      <w:szCs w:val="20"/>
      <w:lang w:val="en-US" w:eastAsia="en-US"/>
    </w:rPr>
  </w:style>
  <w:style w:type="paragraph" w:styleId="afc">
    <w:name w:val="Document Map"/>
    <w:basedOn w:val="a"/>
    <w:link w:val="afd"/>
    <w:rsid w:val="00C07C5B"/>
    <w:rPr>
      <w:rFonts w:ascii="Tahoma" w:hAnsi="Tahoma"/>
      <w:sz w:val="16"/>
      <w:szCs w:val="16"/>
    </w:rPr>
  </w:style>
  <w:style w:type="character" w:customStyle="1" w:styleId="afd">
    <w:name w:val="Схема документа Знак"/>
    <w:link w:val="afc"/>
    <w:rsid w:val="00C07C5B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uiPriority w:val="99"/>
    <w:rsid w:val="00EB0D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E0E640EBE2CACBFF0A57A6EB4DB291E9FB84199D1F900D013DF792D48A3ACAB320ADCD55C83CF43DBF35FBE8BAF001AEF4325AApA61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E0E640EBE2CACBFF0A57A6EB4DB291E9FB84199D1F900D013DF792D48A3ACAB320ADCD15B889D179CAD06EECDE40D1EF35F25ADBEBB71E2p96B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E0E640EBE2CACBFF0A57A6EB4DB291E9FB84199D1F900D013DF792D48A3ACAB320ADCD15B889D179DAD06EECDE40D1EF35F25ADBEBB71E2p96BI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gossluzhba.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mintrud.ru/ministry/programms/gossluzhba/16/1" TargetMode="External"/><Relationship Id="rId14" Type="http://schemas.openxmlformats.org/officeDocument/2006/relationships/hyperlink" Target="consultantplus://offline/ref=BE0E640EBE2CACBFF0A57A6EB4DB291E9FB84199D1F900D013DF792D48A3ACAB320ADCD55383CF43DBF35FBE8BAF001AEF4325AApA6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9908E-886B-414B-9505-EF6BF68DF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3693</Words>
  <Characters>21056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инструкции по ДП УФНС (МРИ)</vt:lpstr>
    </vt:vector>
  </TitlesOfParts>
  <Company>Административно-контрольный департамент</Company>
  <LinksUpToDate>false</LinksUpToDate>
  <CharactersWithSpaces>24700</CharactersWithSpaces>
  <SharedDoc>false</SharedDoc>
  <HLinks>
    <vt:vector size="24" baseType="variant">
      <vt:variant>
        <vt:i4>5308426</vt:i4>
      </vt:variant>
      <vt:variant>
        <vt:i4>9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5308426</vt:i4>
      </vt:variant>
      <vt:variant>
        <vt:i4>6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5308499</vt:i4>
      </vt:variant>
      <vt:variant>
        <vt:i4>3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5308499</vt:i4>
      </vt:variant>
      <vt:variant>
        <vt:i4>0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инструкции по ДП УФНС (МРИ)</dc:title>
  <dc:creator>Малых А.И.</dc:creator>
  <cp:lastModifiedBy>Мухаметзянова Физалия Фаридовна</cp:lastModifiedBy>
  <cp:revision>2</cp:revision>
  <cp:lastPrinted>2024-07-02T13:04:00Z</cp:lastPrinted>
  <dcterms:created xsi:type="dcterms:W3CDTF">2024-07-05T08:01:00Z</dcterms:created>
  <dcterms:modified xsi:type="dcterms:W3CDTF">2024-07-05T08:01:00Z</dcterms:modified>
</cp:coreProperties>
</file>